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67" w:rsidRPr="004D4B5B" w:rsidRDefault="008731D0" w:rsidP="008731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4B5B">
        <w:rPr>
          <w:rFonts w:ascii="Arial" w:hAnsi="Arial" w:cs="Arial"/>
          <w:b/>
          <w:bCs/>
          <w:sz w:val="24"/>
          <w:szCs w:val="24"/>
        </w:rPr>
        <w:t>A DEFESA DA AMAZÔNIA É UM “INTERESSE VITAL DA NAÇÃO BRASILEIRA”</w:t>
      </w:r>
      <w:r w:rsidR="00253EAE" w:rsidRPr="004D4B5B">
        <w:rPr>
          <w:rFonts w:ascii="Arial" w:hAnsi="Arial" w:cs="Arial"/>
          <w:b/>
          <w:bCs/>
          <w:sz w:val="24"/>
          <w:szCs w:val="24"/>
        </w:rPr>
        <w:t>?</w:t>
      </w:r>
    </w:p>
    <w:p w:rsidR="001E040E" w:rsidRPr="004D4B5B" w:rsidRDefault="001E040E" w:rsidP="001E040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D4B5B">
        <w:rPr>
          <w:rFonts w:ascii="Arial" w:hAnsi="Arial" w:cs="Arial"/>
          <w:sz w:val="24"/>
          <w:szCs w:val="24"/>
        </w:rPr>
        <w:t xml:space="preserve">Pinto Silva Carlos Alberto </w:t>
      </w:r>
      <w:r w:rsidRPr="004D4B5B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:rsidR="0049093C" w:rsidRDefault="00B1108F" w:rsidP="008731D0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4D4B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</w:t>
      </w:r>
      <w:r w:rsidR="0049093C" w:rsidRPr="004D4B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ssim </w:t>
      </w:r>
      <w:r w:rsidR="0007265D" w:rsidRPr="004D4B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como no passado, </w:t>
      </w:r>
      <w:r w:rsidR="00481074" w:rsidRPr="004D4B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quando o português usou o </w:t>
      </w:r>
      <w:r w:rsidR="004D4B5B" w:rsidRPr="00A5121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</w:t>
      </w:r>
      <w:r w:rsidR="00481074" w:rsidRPr="00A5121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orte e a </w:t>
      </w:r>
      <w:r w:rsidR="004D4B5B" w:rsidRPr="00A5121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</w:t>
      </w:r>
      <w:r w:rsidR="00481074" w:rsidRPr="00A5121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xpedição</w:t>
      </w:r>
      <w:r w:rsidR="00DA1CB4" w:rsidRPr="00A5121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DA1CB4" w:rsidRPr="004D4B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para preservar o Brasil C</w:t>
      </w:r>
      <w:r w:rsidR="00097079" w:rsidRPr="004D4B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olônia, a </w:t>
      </w:r>
      <w:r w:rsidR="00445CD4" w:rsidRPr="004D4B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mi</w:t>
      </w:r>
      <w:r w:rsidR="00EF3976" w:rsidRPr="004D4B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ssão continua a mesma na sua grandeza</w:t>
      </w:r>
      <w:r w:rsidR="00B40422" w:rsidRPr="004D4B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, no seu desafio e na sua beleza</w:t>
      </w:r>
      <w:r w:rsidR="004A7D13" w:rsidRPr="004D4B5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</w:t>
      </w:r>
    </w:p>
    <w:p w:rsidR="00961A04" w:rsidRPr="004D4B5B" w:rsidRDefault="00961A04" w:rsidP="008731D0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EB1CF8" w:rsidRPr="00961A04" w:rsidRDefault="00EB1CF8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b/>
          <w:bCs/>
          <w:sz w:val="24"/>
          <w:szCs w:val="24"/>
        </w:rPr>
        <w:t>O que se constata é que a situação vivida</w:t>
      </w:r>
      <w:r w:rsidR="0061262F">
        <w:rPr>
          <w:rFonts w:ascii="Arial" w:hAnsi="Arial" w:cs="Arial"/>
          <w:b/>
          <w:bCs/>
          <w:sz w:val="24"/>
          <w:szCs w:val="24"/>
        </w:rPr>
        <w:t>,</w:t>
      </w:r>
      <w:r w:rsidRPr="00961A04">
        <w:rPr>
          <w:rFonts w:ascii="Arial" w:hAnsi="Arial" w:cs="Arial"/>
          <w:b/>
          <w:bCs/>
          <w:sz w:val="24"/>
          <w:szCs w:val="24"/>
        </w:rPr>
        <w:t xml:space="preserve"> na atual conjuntura brasileira</w:t>
      </w:r>
      <w:r w:rsidR="0061262F">
        <w:rPr>
          <w:rFonts w:ascii="Arial" w:hAnsi="Arial" w:cs="Arial"/>
          <w:b/>
          <w:bCs/>
          <w:sz w:val="24"/>
          <w:szCs w:val="24"/>
        </w:rPr>
        <w:t>,</w:t>
      </w:r>
      <w:r w:rsidRPr="00961A04">
        <w:rPr>
          <w:rFonts w:ascii="Arial" w:hAnsi="Arial" w:cs="Arial"/>
          <w:b/>
          <w:bCs/>
          <w:sz w:val="24"/>
          <w:szCs w:val="24"/>
        </w:rPr>
        <w:t xml:space="preserve"> é a de paz relativa (Guerra Política Permanente)</w:t>
      </w:r>
      <w:r w:rsidRPr="00961A04">
        <w:rPr>
          <w:rFonts w:ascii="Arial" w:hAnsi="Arial" w:cs="Arial"/>
          <w:sz w:val="24"/>
          <w:szCs w:val="24"/>
        </w:rPr>
        <w:t>, não há inimigo e sim Estados que tiveram seus interesses desafiados pelo Brasil. Está acontecendo um “</w:t>
      </w:r>
      <w:r w:rsidRPr="00961A04">
        <w:rPr>
          <w:rFonts w:ascii="Arial" w:hAnsi="Arial" w:cs="Arial"/>
          <w:b/>
          <w:bCs/>
          <w:sz w:val="24"/>
          <w:szCs w:val="24"/>
        </w:rPr>
        <w:t>Conflito na Zona Cinza”</w:t>
      </w:r>
      <w:r w:rsidRPr="00961A04">
        <w:rPr>
          <w:rFonts w:ascii="Arial" w:hAnsi="Arial" w:cs="Arial"/>
          <w:sz w:val="24"/>
          <w:szCs w:val="24"/>
        </w:rPr>
        <w:t xml:space="preserve">, caracterizado por uma intensa competição política, econômica, informacional, mais acirrada que a diplomacia tradicional, porém inferior à guerra convencional. </w:t>
      </w:r>
    </w:p>
    <w:p w:rsidR="00EB1CF8" w:rsidRPr="00961A04" w:rsidRDefault="00EB1CF8" w:rsidP="00961A04">
      <w:pPr>
        <w:spacing w:after="0" w:line="36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961A04">
        <w:rPr>
          <w:rFonts w:ascii="Arial" w:hAnsi="Arial" w:cs="Arial"/>
          <w:sz w:val="24"/>
          <w:szCs w:val="24"/>
        </w:rPr>
        <w:t xml:space="preserve">Com intuito de dar força </w:t>
      </w:r>
      <w:r w:rsidR="004D4B5B" w:rsidRPr="00961A04">
        <w:rPr>
          <w:rFonts w:ascii="Arial" w:hAnsi="Arial" w:cs="Arial"/>
          <w:b/>
          <w:bCs/>
          <w:sz w:val="24"/>
          <w:szCs w:val="24"/>
        </w:rPr>
        <w:t>à</w:t>
      </w:r>
      <w:r w:rsidR="004D4B5B" w:rsidRPr="00961A04">
        <w:rPr>
          <w:rFonts w:ascii="Arial" w:hAnsi="Arial" w:cs="Arial"/>
          <w:sz w:val="24"/>
          <w:szCs w:val="24"/>
        </w:rPr>
        <w:t xml:space="preserve"> </w:t>
      </w:r>
      <w:r w:rsidRPr="00961A04">
        <w:rPr>
          <w:rFonts w:ascii="Arial" w:hAnsi="Arial" w:cs="Arial"/>
          <w:b/>
          <w:bCs/>
          <w:sz w:val="24"/>
          <w:szCs w:val="24"/>
        </w:rPr>
        <w:t xml:space="preserve">Guerra Política Permanente </w:t>
      </w:r>
      <w:r w:rsidRPr="00961A04">
        <w:rPr>
          <w:rFonts w:ascii="Arial" w:hAnsi="Arial" w:cs="Arial"/>
          <w:sz w:val="24"/>
          <w:szCs w:val="24"/>
        </w:rPr>
        <w:t xml:space="preserve">que visa, </w:t>
      </w:r>
      <w:r w:rsidR="00384C06" w:rsidRPr="00961A04">
        <w:rPr>
          <w:rFonts w:ascii="Arial" w:hAnsi="Arial" w:cs="Arial"/>
          <w:b/>
          <w:bCs/>
          <w:sz w:val="24"/>
          <w:szCs w:val="24"/>
        </w:rPr>
        <w:t>em uma</w:t>
      </w:r>
      <w:r w:rsidR="00384C06" w:rsidRPr="00961A04">
        <w:rPr>
          <w:rFonts w:ascii="Arial" w:hAnsi="Arial" w:cs="Arial"/>
          <w:sz w:val="24"/>
          <w:szCs w:val="24"/>
        </w:rPr>
        <w:t xml:space="preserve"> </w:t>
      </w:r>
      <w:r w:rsidRPr="00961A04">
        <w:rPr>
          <w:rFonts w:ascii="Arial" w:hAnsi="Arial" w:cs="Arial"/>
          <w:sz w:val="24"/>
          <w:szCs w:val="24"/>
        </w:rPr>
        <w:t>primeira fase, desestabilizar o governo, é difundid</w:t>
      </w:r>
      <w:r w:rsidR="00376DBB" w:rsidRPr="00961A04">
        <w:rPr>
          <w:rFonts w:ascii="Arial" w:hAnsi="Arial" w:cs="Arial"/>
          <w:sz w:val="24"/>
          <w:szCs w:val="24"/>
        </w:rPr>
        <w:t xml:space="preserve">o </w:t>
      </w:r>
      <w:r w:rsidR="00B01849" w:rsidRPr="00961A04">
        <w:rPr>
          <w:rFonts w:ascii="Arial" w:hAnsi="Arial" w:cs="Arial"/>
          <w:sz w:val="24"/>
          <w:szCs w:val="24"/>
        </w:rPr>
        <w:t>internamente</w:t>
      </w:r>
      <w:r w:rsidR="00376DBB" w:rsidRPr="00961A04">
        <w:rPr>
          <w:rFonts w:ascii="Arial" w:hAnsi="Arial" w:cs="Arial"/>
          <w:sz w:val="24"/>
          <w:szCs w:val="24"/>
        </w:rPr>
        <w:t xml:space="preserve"> </w:t>
      </w:r>
      <w:r w:rsidRPr="00961A04">
        <w:rPr>
          <w:rFonts w:ascii="Arial" w:hAnsi="Arial" w:cs="Arial"/>
          <w:sz w:val="24"/>
          <w:szCs w:val="24"/>
        </w:rPr>
        <w:t>e no exterior, que no Brasil há radicalismo de direita</w:t>
      </w:r>
      <w:r w:rsidR="00384C06" w:rsidRPr="00961A04">
        <w:rPr>
          <w:rFonts w:ascii="Arial" w:hAnsi="Arial" w:cs="Arial"/>
          <w:sz w:val="24"/>
          <w:szCs w:val="24"/>
        </w:rPr>
        <w:t>,</w:t>
      </w:r>
      <w:r w:rsidR="00A5121D" w:rsidRPr="00961A04">
        <w:rPr>
          <w:rFonts w:ascii="Arial" w:hAnsi="Arial" w:cs="Arial"/>
          <w:sz w:val="24"/>
          <w:szCs w:val="24"/>
        </w:rPr>
        <w:t xml:space="preserve"> </w:t>
      </w:r>
      <w:r w:rsidRPr="00961A04">
        <w:rPr>
          <w:rFonts w:ascii="Arial" w:hAnsi="Arial" w:cs="Arial"/>
          <w:sz w:val="24"/>
          <w:szCs w:val="24"/>
        </w:rPr>
        <w:t>perseguição de minorias</w:t>
      </w:r>
      <w:r w:rsidR="00384C06" w:rsidRPr="00961A04">
        <w:rPr>
          <w:rFonts w:ascii="Arial" w:hAnsi="Arial" w:cs="Arial"/>
          <w:sz w:val="24"/>
          <w:szCs w:val="24"/>
        </w:rPr>
        <w:t>,</w:t>
      </w:r>
      <w:r w:rsidRPr="00961A04">
        <w:rPr>
          <w:rFonts w:ascii="Arial" w:hAnsi="Arial" w:cs="Arial"/>
          <w:sz w:val="24"/>
          <w:szCs w:val="24"/>
        </w:rPr>
        <w:t xml:space="preserve"> homofobia</w:t>
      </w:r>
      <w:r w:rsidR="00384C06" w:rsidRPr="00961A04">
        <w:rPr>
          <w:rFonts w:ascii="Arial" w:hAnsi="Arial" w:cs="Arial"/>
          <w:sz w:val="24"/>
          <w:szCs w:val="24"/>
        </w:rPr>
        <w:t>,</w:t>
      </w:r>
      <w:r w:rsidRPr="00961A04">
        <w:rPr>
          <w:rFonts w:ascii="Arial" w:hAnsi="Arial" w:cs="Arial"/>
          <w:sz w:val="24"/>
          <w:szCs w:val="24"/>
        </w:rPr>
        <w:t xml:space="preserve"> desrespeito aos Direitos Humanos e  </w:t>
      </w:r>
      <w:r w:rsidR="00384C06" w:rsidRPr="00961A04">
        <w:rPr>
          <w:rFonts w:ascii="Arial" w:hAnsi="Arial" w:cs="Arial"/>
          <w:b/>
          <w:bCs/>
          <w:sz w:val="24"/>
          <w:szCs w:val="24"/>
        </w:rPr>
        <w:t>à</w:t>
      </w:r>
      <w:r w:rsidR="00384C06" w:rsidRPr="00961A04">
        <w:rPr>
          <w:rFonts w:ascii="Arial" w:hAnsi="Arial" w:cs="Arial"/>
          <w:sz w:val="24"/>
          <w:szCs w:val="24"/>
        </w:rPr>
        <w:t xml:space="preserve"> </w:t>
      </w:r>
      <w:r w:rsidRPr="00961A04">
        <w:rPr>
          <w:rFonts w:ascii="Arial" w:hAnsi="Arial" w:cs="Arial"/>
          <w:sz w:val="24"/>
          <w:szCs w:val="24"/>
        </w:rPr>
        <w:t>política de proteção ao Meio Ambiente</w:t>
      </w:r>
      <w:r w:rsidR="00384C06" w:rsidRPr="00961A04">
        <w:rPr>
          <w:rFonts w:ascii="Arial" w:hAnsi="Arial" w:cs="Arial"/>
          <w:sz w:val="24"/>
          <w:szCs w:val="24"/>
        </w:rPr>
        <w:t>,</w:t>
      </w:r>
      <w:r w:rsidRPr="00961A04">
        <w:rPr>
          <w:rFonts w:ascii="Arial" w:hAnsi="Arial" w:cs="Arial"/>
          <w:sz w:val="24"/>
          <w:szCs w:val="24"/>
        </w:rPr>
        <w:t xml:space="preserve"> e que a Amazônia está sendo destruída.</w:t>
      </w:r>
      <w:r w:rsidRPr="00961A0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E4254" w:rsidRPr="00961A04" w:rsidRDefault="005E4254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sz w:val="24"/>
          <w:szCs w:val="24"/>
        </w:rPr>
        <w:t>A cobiça sobre as incalculáveis riquezas não é exclusividade dos dias atuais. A Amazônia tem sofrido ao longo dos tempos pressões internacionais e fortes am</w:t>
      </w:r>
      <w:r w:rsidR="00384C06" w:rsidRPr="00961A04">
        <w:rPr>
          <w:rFonts w:ascii="Arial" w:hAnsi="Arial" w:cs="Arial"/>
          <w:sz w:val="24"/>
          <w:szCs w:val="24"/>
        </w:rPr>
        <w:t>e</w:t>
      </w:r>
      <w:r w:rsidRPr="00961A04">
        <w:rPr>
          <w:rFonts w:ascii="Arial" w:hAnsi="Arial" w:cs="Arial"/>
          <w:sz w:val="24"/>
          <w:szCs w:val="24"/>
        </w:rPr>
        <w:t>aças que atentam contra a soberania a nacional.</w:t>
      </w:r>
    </w:p>
    <w:p w:rsidR="007613BD" w:rsidRPr="00961A04" w:rsidRDefault="007613BD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sz w:val="24"/>
          <w:szCs w:val="24"/>
        </w:rPr>
        <w:t>“A observância do comportamento dos governantes, a orquestração da mídia quase sempre desfavorável a um país, a manutenção de exigências absurdas nos campos político e econômico, a “Satanização” da futura vítima, ao mesmo tempo que campanhas bem dirigidas buscam minar o moral nacional da população do país alvo</w:t>
      </w:r>
      <w:r w:rsidR="00384C06" w:rsidRPr="00961A04">
        <w:rPr>
          <w:rFonts w:ascii="Arial" w:hAnsi="Arial" w:cs="Arial"/>
          <w:b/>
          <w:bCs/>
          <w:sz w:val="24"/>
          <w:szCs w:val="24"/>
        </w:rPr>
        <w:t>,</w:t>
      </w:r>
      <w:r w:rsidRPr="00961A04">
        <w:rPr>
          <w:rFonts w:ascii="Arial" w:hAnsi="Arial" w:cs="Arial"/>
          <w:sz w:val="24"/>
          <w:szCs w:val="24"/>
        </w:rPr>
        <w:t xml:space="preserve"> são indícios claros do preparo da opinião pública mundial para aceitar  uma ação” baseada na nova Doutrina da ONU, o princípio da “</w:t>
      </w:r>
      <w:r w:rsidRPr="00961A04">
        <w:rPr>
          <w:rFonts w:ascii="Arial" w:hAnsi="Arial" w:cs="Arial"/>
          <w:b/>
          <w:bCs/>
          <w:sz w:val="24"/>
          <w:szCs w:val="24"/>
        </w:rPr>
        <w:t>Responsabilidade de Proteger”</w:t>
      </w:r>
      <w:r w:rsidRPr="00961A04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2"/>
      </w:r>
    </w:p>
    <w:p w:rsidR="006073E1" w:rsidRPr="00961A04" w:rsidRDefault="00B93AB5" w:rsidP="00961A04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61A04">
        <w:rPr>
          <w:rFonts w:ascii="Arial" w:hAnsi="Arial" w:cs="Arial"/>
          <w:i/>
          <w:iCs/>
          <w:sz w:val="24"/>
          <w:szCs w:val="24"/>
        </w:rPr>
        <w:t>“</w:t>
      </w:r>
      <w:r w:rsidR="00FD587A" w:rsidRPr="00961A04">
        <w:rPr>
          <w:rFonts w:ascii="Arial" w:hAnsi="Arial" w:cs="Arial"/>
          <w:i/>
          <w:iCs/>
          <w:sz w:val="24"/>
          <w:szCs w:val="24"/>
        </w:rPr>
        <w:t xml:space="preserve">Países do Norte fazem coro e ameaças, principalmente em relação a Amazônia, a política ambiental, e a </w:t>
      </w:r>
      <w:r w:rsidR="00B40EE5" w:rsidRPr="00961A04">
        <w:rPr>
          <w:rFonts w:ascii="Arial" w:hAnsi="Arial" w:cs="Arial"/>
          <w:i/>
          <w:iCs/>
          <w:sz w:val="24"/>
          <w:szCs w:val="24"/>
        </w:rPr>
        <w:t>direitos das minorias</w:t>
      </w:r>
      <w:r w:rsidR="00FD587A" w:rsidRPr="00961A04">
        <w:rPr>
          <w:rFonts w:ascii="Arial" w:hAnsi="Arial" w:cs="Arial"/>
          <w:i/>
          <w:iCs/>
          <w:sz w:val="24"/>
          <w:szCs w:val="24"/>
        </w:rPr>
        <w:t xml:space="preserve">, </w:t>
      </w:r>
      <w:r w:rsidR="00022685" w:rsidRPr="00961A04">
        <w:rPr>
          <w:rFonts w:ascii="Arial" w:hAnsi="Arial" w:cs="Arial"/>
          <w:i/>
          <w:iCs/>
          <w:sz w:val="24"/>
          <w:szCs w:val="24"/>
        </w:rPr>
        <w:t>e o</w:t>
      </w:r>
      <w:r w:rsidR="00ED379A" w:rsidRPr="00961A04">
        <w:rPr>
          <w:rFonts w:ascii="Arial" w:hAnsi="Arial" w:cs="Arial"/>
          <w:i/>
          <w:iCs/>
          <w:sz w:val="24"/>
          <w:szCs w:val="24"/>
        </w:rPr>
        <w:t xml:space="preserve"> </w:t>
      </w:r>
      <w:r w:rsidR="00357B78" w:rsidRPr="00961A04">
        <w:rPr>
          <w:rFonts w:ascii="Arial" w:hAnsi="Arial" w:cs="Arial"/>
          <w:i/>
          <w:iCs/>
          <w:sz w:val="24"/>
          <w:szCs w:val="24"/>
        </w:rPr>
        <w:t>que</w:t>
      </w:r>
      <w:r w:rsidR="00ED379A" w:rsidRPr="00961A04">
        <w:rPr>
          <w:rFonts w:ascii="Arial" w:hAnsi="Arial" w:cs="Arial"/>
          <w:i/>
          <w:iCs/>
          <w:sz w:val="24"/>
          <w:szCs w:val="24"/>
        </w:rPr>
        <w:t xml:space="preserve"> </w:t>
      </w:r>
      <w:r w:rsidR="00357B78" w:rsidRPr="00961A04">
        <w:rPr>
          <w:rFonts w:ascii="Arial" w:hAnsi="Arial" w:cs="Arial"/>
          <w:i/>
          <w:iCs/>
          <w:sz w:val="24"/>
          <w:szCs w:val="24"/>
        </w:rPr>
        <w:t>pretendem</w:t>
      </w:r>
      <w:r w:rsidR="00ED379A" w:rsidRPr="00961A04">
        <w:rPr>
          <w:rFonts w:ascii="Arial" w:hAnsi="Arial" w:cs="Arial"/>
          <w:i/>
          <w:iCs/>
          <w:sz w:val="24"/>
          <w:szCs w:val="24"/>
        </w:rPr>
        <w:t xml:space="preserve"> é</w:t>
      </w:r>
      <w:r w:rsidR="00357B78" w:rsidRPr="00961A04">
        <w:rPr>
          <w:rFonts w:ascii="Arial" w:hAnsi="Arial" w:cs="Arial"/>
          <w:i/>
          <w:iCs/>
          <w:sz w:val="24"/>
          <w:szCs w:val="24"/>
        </w:rPr>
        <w:t xml:space="preserve"> dificultar a ascensão</w:t>
      </w:r>
      <w:r w:rsidR="00544667" w:rsidRPr="00961A04">
        <w:rPr>
          <w:rFonts w:ascii="Arial" w:hAnsi="Arial" w:cs="Arial"/>
          <w:i/>
          <w:iCs/>
          <w:sz w:val="24"/>
          <w:szCs w:val="24"/>
        </w:rPr>
        <w:t xml:space="preserve"> geopolítica </w:t>
      </w:r>
      <w:r w:rsidR="00357B78" w:rsidRPr="00961A04">
        <w:rPr>
          <w:rFonts w:ascii="Arial" w:hAnsi="Arial" w:cs="Arial"/>
          <w:i/>
          <w:iCs/>
          <w:sz w:val="24"/>
          <w:szCs w:val="24"/>
        </w:rPr>
        <w:t>do Brasil, que da mesma forma que a China</w:t>
      </w:r>
      <w:r w:rsidR="000A7D18" w:rsidRPr="00961A04">
        <w:rPr>
          <w:rFonts w:ascii="Arial" w:hAnsi="Arial" w:cs="Arial"/>
          <w:i/>
          <w:iCs/>
          <w:sz w:val="24"/>
          <w:szCs w:val="24"/>
        </w:rPr>
        <w:t>,</w:t>
      </w:r>
      <w:r w:rsidR="00357B78" w:rsidRPr="00961A04">
        <w:rPr>
          <w:rFonts w:ascii="Arial" w:hAnsi="Arial" w:cs="Arial"/>
          <w:i/>
          <w:iCs/>
          <w:sz w:val="24"/>
          <w:szCs w:val="24"/>
        </w:rPr>
        <w:t xml:space="preserve"> é uma ameaça ao status quo</w:t>
      </w:r>
      <w:r w:rsidR="000A7D18" w:rsidRPr="00961A04">
        <w:rPr>
          <w:rFonts w:ascii="Arial" w:hAnsi="Arial" w:cs="Arial"/>
          <w:i/>
          <w:iCs/>
          <w:sz w:val="24"/>
          <w:szCs w:val="24"/>
        </w:rPr>
        <w:t xml:space="preserve"> planetário.</w:t>
      </w:r>
      <w:r w:rsidR="00357B78" w:rsidRPr="00961A04">
        <w:rPr>
          <w:rFonts w:ascii="Arial" w:hAnsi="Arial" w:cs="Arial"/>
          <w:i/>
          <w:iCs/>
          <w:sz w:val="24"/>
          <w:szCs w:val="24"/>
        </w:rPr>
        <w:t xml:space="preserve">  </w:t>
      </w:r>
    </w:p>
    <w:p w:rsidR="006073E1" w:rsidRPr="00961A04" w:rsidRDefault="004A0E44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i/>
          <w:iCs/>
          <w:sz w:val="24"/>
          <w:szCs w:val="24"/>
        </w:rPr>
        <w:lastRenderedPageBreak/>
        <w:t>Os brasileiros</w:t>
      </w:r>
      <w:r w:rsidR="00957CEB" w:rsidRPr="00961A04">
        <w:rPr>
          <w:rFonts w:ascii="Arial" w:hAnsi="Arial" w:cs="Arial"/>
          <w:i/>
          <w:iCs/>
          <w:sz w:val="24"/>
          <w:szCs w:val="24"/>
        </w:rPr>
        <w:t xml:space="preserve"> não podem ter dúvidas</w:t>
      </w:r>
      <w:r w:rsidR="00A76878" w:rsidRPr="00961A04">
        <w:rPr>
          <w:rFonts w:ascii="Arial" w:hAnsi="Arial" w:cs="Arial"/>
          <w:i/>
          <w:iCs/>
          <w:sz w:val="24"/>
          <w:szCs w:val="24"/>
        </w:rPr>
        <w:t xml:space="preserve"> que a</w:t>
      </w:r>
      <w:r w:rsidR="00761084" w:rsidRPr="00961A04">
        <w:rPr>
          <w:rFonts w:ascii="Arial" w:hAnsi="Arial" w:cs="Arial"/>
          <w:i/>
          <w:iCs/>
          <w:sz w:val="24"/>
          <w:szCs w:val="24"/>
        </w:rPr>
        <w:t>os países desenvolvidos d</w:t>
      </w:r>
      <w:r w:rsidR="00385D92" w:rsidRPr="00961A04">
        <w:rPr>
          <w:rFonts w:ascii="Arial" w:hAnsi="Arial" w:cs="Arial"/>
          <w:i/>
          <w:iCs/>
          <w:sz w:val="24"/>
          <w:szCs w:val="24"/>
        </w:rPr>
        <w:t>o</w:t>
      </w:r>
      <w:r w:rsidR="00761084" w:rsidRPr="00961A04">
        <w:rPr>
          <w:rFonts w:ascii="Arial" w:hAnsi="Arial" w:cs="Arial"/>
          <w:i/>
          <w:iCs/>
          <w:sz w:val="24"/>
          <w:szCs w:val="24"/>
        </w:rPr>
        <w:t xml:space="preserve"> norte</w:t>
      </w:r>
      <w:r w:rsidR="00E54451" w:rsidRPr="00961A04">
        <w:rPr>
          <w:rFonts w:ascii="Arial" w:hAnsi="Arial" w:cs="Arial"/>
          <w:i/>
          <w:iCs/>
          <w:sz w:val="24"/>
          <w:szCs w:val="24"/>
        </w:rPr>
        <w:t>, não interessa</w:t>
      </w:r>
      <w:r w:rsidR="00CD546A" w:rsidRPr="00961A04">
        <w:rPr>
          <w:rFonts w:ascii="Arial" w:hAnsi="Arial" w:cs="Arial"/>
          <w:i/>
          <w:iCs/>
          <w:sz w:val="24"/>
          <w:szCs w:val="24"/>
        </w:rPr>
        <w:t xml:space="preserve"> ter na América do Sul</w:t>
      </w:r>
      <w:r w:rsidR="00B1109F" w:rsidRPr="00961A04">
        <w:rPr>
          <w:rFonts w:ascii="Arial" w:hAnsi="Arial" w:cs="Arial"/>
          <w:i/>
          <w:iCs/>
          <w:sz w:val="24"/>
          <w:szCs w:val="24"/>
        </w:rPr>
        <w:t xml:space="preserve"> uma Potência</w:t>
      </w:r>
      <w:r w:rsidR="007810FA" w:rsidRPr="00961A04">
        <w:rPr>
          <w:rFonts w:ascii="Arial" w:hAnsi="Arial" w:cs="Arial"/>
          <w:i/>
          <w:iCs/>
          <w:sz w:val="24"/>
          <w:szCs w:val="24"/>
        </w:rPr>
        <w:t xml:space="preserve"> Emergente que lhes possa fazer sombra</w:t>
      </w:r>
      <w:r w:rsidR="00156E3F" w:rsidRPr="00961A04">
        <w:rPr>
          <w:rFonts w:ascii="Arial" w:hAnsi="Arial" w:cs="Arial"/>
          <w:i/>
          <w:iCs/>
          <w:sz w:val="24"/>
          <w:szCs w:val="24"/>
        </w:rPr>
        <w:t xml:space="preserve">, procedimento tutelar que teve suas primícias no </w:t>
      </w:r>
      <w:r w:rsidR="007E76E6" w:rsidRPr="00961A04">
        <w:rPr>
          <w:rFonts w:ascii="Arial" w:hAnsi="Arial" w:cs="Arial"/>
          <w:i/>
          <w:iCs/>
          <w:sz w:val="24"/>
          <w:szCs w:val="24"/>
        </w:rPr>
        <w:t xml:space="preserve">século </w:t>
      </w:r>
      <w:r w:rsidR="00797A74" w:rsidRPr="00961A04">
        <w:rPr>
          <w:rFonts w:ascii="Arial" w:hAnsi="Arial" w:cs="Arial"/>
          <w:i/>
          <w:iCs/>
          <w:sz w:val="24"/>
          <w:szCs w:val="24"/>
        </w:rPr>
        <w:t>XIX com a Doutrina Mon</w:t>
      </w:r>
      <w:r w:rsidR="00645CFE" w:rsidRPr="00961A04">
        <w:rPr>
          <w:rFonts w:ascii="Arial" w:hAnsi="Arial" w:cs="Arial"/>
          <w:i/>
          <w:iCs/>
          <w:sz w:val="24"/>
          <w:szCs w:val="24"/>
        </w:rPr>
        <w:t>roe</w:t>
      </w:r>
      <w:r w:rsidR="00B93AB5" w:rsidRPr="00961A04">
        <w:rPr>
          <w:rFonts w:ascii="Arial" w:hAnsi="Arial" w:cs="Arial"/>
          <w:i/>
          <w:iCs/>
          <w:sz w:val="24"/>
          <w:szCs w:val="24"/>
        </w:rPr>
        <w:t>”</w:t>
      </w:r>
      <w:r w:rsidR="00645CFE" w:rsidRPr="00961A04">
        <w:rPr>
          <w:rFonts w:ascii="Arial" w:hAnsi="Arial" w:cs="Arial"/>
          <w:sz w:val="24"/>
          <w:szCs w:val="24"/>
        </w:rPr>
        <w:t>.</w:t>
      </w:r>
      <w:r w:rsidR="0023442B" w:rsidRPr="00961A04">
        <w:rPr>
          <w:rFonts w:ascii="Arial" w:hAnsi="Arial" w:cs="Arial"/>
          <w:sz w:val="24"/>
          <w:szCs w:val="24"/>
        </w:rPr>
        <w:t xml:space="preserve"> </w:t>
      </w:r>
      <w:r w:rsidR="000B5C75" w:rsidRPr="00961A04"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:rsidR="009920A3" w:rsidRPr="00961A04" w:rsidRDefault="000E0CC0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i/>
          <w:iCs/>
          <w:sz w:val="24"/>
          <w:szCs w:val="24"/>
        </w:rPr>
        <w:t>“</w:t>
      </w:r>
      <w:r w:rsidR="00D30FB9" w:rsidRPr="00961A04">
        <w:rPr>
          <w:rFonts w:ascii="Arial" w:hAnsi="Arial" w:cs="Arial"/>
          <w:i/>
          <w:iCs/>
          <w:sz w:val="24"/>
          <w:szCs w:val="24"/>
        </w:rPr>
        <w:t>O</w:t>
      </w:r>
      <w:r w:rsidR="0052191C" w:rsidRPr="00961A04">
        <w:rPr>
          <w:rFonts w:ascii="Arial" w:hAnsi="Arial" w:cs="Arial"/>
          <w:i/>
          <w:iCs/>
          <w:sz w:val="24"/>
          <w:szCs w:val="24"/>
        </w:rPr>
        <w:t>s detratores do Brasil</w:t>
      </w:r>
      <w:r w:rsidR="009920A3" w:rsidRPr="00961A04">
        <w:rPr>
          <w:rFonts w:ascii="Arial" w:hAnsi="Arial" w:cs="Arial"/>
          <w:i/>
          <w:iCs/>
          <w:sz w:val="24"/>
          <w:szCs w:val="24"/>
        </w:rPr>
        <w:t>, em relação a Amazônia</w:t>
      </w:r>
      <w:r w:rsidR="00AB2760" w:rsidRPr="00961A04">
        <w:rPr>
          <w:rFonts w:ascii="Arial" w:hAnsi="Arial" w:cs="Arial"/>
          <w:i/>
          <w:iCs/>
          <w:sz w:val="24"/>
          <w:szCs w:val="24"/>
        </w:rPr>
        <w:t>,</w:t>
      </w:r>
      <w:r w:rsidR="0052191C" w:rsidRPr="00961A04">
        <w:rPr>
          <w:rFonts w:ascii="Arial" w:hAnsi="Arial" w:cs="Arial"/>
          <w:i/>
          <w:iCs/>
          <w:sz w:val="24"/>
          <w:szCs w:val="24"/>
        </w:rPr>
        <w:t xml:space="preserve"> </w:t>
      </w:r>
      <w:r w:rsidR="0023442B" w:rsidRPr="00961A04">
        <w:rPr>
          <w:rFonts w:ascii="Arial" w:hAnsi="Arial" w:cs="Arial"/>
          <w:i/>
          <w:iCs/>
          <w:sz w:val="24"/>
          <w:szCs w:val="24"/>
        </w:rPr>
        <w:t>parecem não ter compromissos sérios</w:t>
      </w:r>
      <w:r w:rsidR="00D32116" w:rsidRPr="00961A04">
        <w:rPr>
          <w:rFonts w:ascii="Arial" w:hAnsi="Arial" w:cs="Arial"/>
          <w:i/>
          <w:iCs/>
          <w:sz w:val="24"/>
          <w:szCs w:val="24"/>
        </w:rPr>
        <w:t xml:space="preserve"> com o estudo e a crítica</w:t>
      </w:r>
      <w:r w:rsidR="00904AF5" w:rsidRPr="00961A04">
        <w:rPr>
          <w:rFonts w:ascii="Arial" w:hAnsi="Arial" w:cs="Arial"/>
          <w:i/>
          <w:iCs/>
          <w:sz w:val="24"/>
          <w:szCs w:val="24"/>
        </w:rPr>
        <w:t xml:space="preserve"> de certos assuntos</w:t>
      </w:r>
      <w:r w:rsidR="00AF5CE1" w:rsidRPr="00961A04">
        <w:rPr>
          <w:rFonts w:ascii="Arial" w:hAnsi="Arial" w:cs="Arial"/>
          <w:i/>
          <w:iCs/>
          <w:sz w:val="24"/>
          <w:szCs w:val="24"/>
        </w:rPr>
        <w:t>, ou esses compromissos</w:t>
      </w:r>
      <w:r w:rsidR="00C033A6" w:rsidRPr="00961A04">
        <w:rPr>
          <w:rFonts w:ascii="Arial" w:hAnsi="Arial" w:cs="Arial"/>
          <w:i/>
          <w:iCs/>
          <w:sz w:val="24"/>
          <w:szCs w:val="24"/>
        </w:rPr>
        <w:t xml:space="preserve"> são mais de natureza econômica</w:t>
      </w:r>
      <w:r w:rsidR="00357158" w:rsidRPr="00961A04">
        <w:rPr>
          <w:rFonts w:ascii="Arial" w:hAnsi="Arial" w:cs="Arial"/>
          <w:i/>
          <w:iCs/>
          <w:sz w:val="24"/>
          <w:szCs w:val="24"/>
        </w:rPr>
        <w:t>, política e ideológica</w:t>
      </w:r>
      <w:r w:rsidR="00625EAA" w:rsidRPr="00961A04">
        <w:rPr>
          <w:rFonts w:ascii="Arial" w:hAnsi="Arial" w:cs="Arial"/>
          <w:i/>
          <w:iCs/>
          <w:sz w:val="24"/>
          <w:szCs w:val="24"/>
        </w:rPr>
        <w:t>,</w:t>
      </w:r>
      <w:r w:rsidR="0048411E" w:rsidRPr="00961A04">
        <w:rPr>
          <w:rFonts w:ascii="Arial" w:hAnsi="Arial" w:cs="Arial"/>
          <w:i/>
          <w:iCs/>
          <w:sz w:val="24"/>
          <w:szCs w:val="24"/>
        </w:rPr>
        <w:t xml:space="preserve"> ou são apenas</w:t>
      </w:r>
      <w:r w:rsidR="00A74278" w:rsidRPr="00961A04">
        <w:rPr>
          <w:rFonts w:ascii="Arial" w:hAnsi="Arial" w:cs="Arial"/>
          <w:i/>
          <w:iCs/>
          <w:sz w:val="24"/>
          <w:szCs w:val="24"/>
        </w:rPr>
        <w:t xml:space="preserve"> pessoas</w:t>
      </w:r>
      <w:r w:rsidR="00894CF0" w:rsidRPr="00961A04">
        <w:rPr>
          <w:rFonts w:ascii="Arial" w:hAnsi="Arial" w:cs="Arial"/>
          <w:i/>
          <w:iCs/>
          <w:sz w:val="24"/>
          <w:szCs w:val="24"/>
        </w:rPr>
        <w:t>, provavelmente , des</w:t>
      </w:r>
      <w:r w:rsidR="00A0377D" w:rsidRPr="00961A04">
        <w:rPr>
          <w:rFonts w:ascii="Arial" w:hAnsi="Arial" w:cs="Arial"/>
          <w:i/>
          <w:iCs/>
          <w:sz w:val="24"/>
          <w:szCs w:val="24"/>
        </w:rPr>
        <w:t>preparad</w:t>
      </w:r>
      <w:r w:rsidR="00930202" w:rsidRPr="00961A04">
        <w:rPr>
          <w:rFonts w:ascii="Arial" w:hAnsi="Arial" w:cs="Arial"/>
          <w:i/>
          <w:iCs/>
          <w:sz w:val="24"/>
          <w:szCs w:val="24"/>
        </w:rPr>
        <w:t>a</w:t>
      </w:r>
      <w:r w:rsidR="00A0377D" w:rsidRPr="00961A04">
        <w:rPr>
          <w:rFonts w:ascii="Arial" w:hAnsi="Arial" w:cs="Arial"/>
          <w:i/>
          <w:iCs/>
          <w:sz w:val="24"/>
          <w:szCs w:val="24"/>
        </w:rPr>
        <w:t>s</w:t>
      </w:r>
      <w:r w:rsidR="00A70B73" w:rsidRPr="00961A04">
        <w:rPr>
          <w:rFonts w:ascii="Arial" w:hAnsi="Arial" w:cs="Arial"/>
          <w:i/>
          <w:iCs/>
          <w:sz w:val="24"/>
          <w:szCs w:val="24"/>
        </w:rPr>
        <w:t xml:space="preserve"> ou mal </w:t>
      </w:r>
      <w:r w:rsidR="005727E3" w:rsidRPr="00961A04">
        <w:rPr>
          <w:rFonts w:ascii="Arial" w:hAnsi="Arial" w:cs="Arial"/>
          <w:i/>
          <w:iCs/>
          <w:sz w:val="24"/>
          <w:szCs w:val="24"/>
        </w:rPr>
        <w:t>intencionadas: é matéria</w:t>
      </w:r>
      <w:r w:rsidR="00E22FDA" w:rsidRPr="00961A04">
        <w:rPr>
          <w:rFonts w:ascii="Arial" w:hAnsi="Arial" w:cs="Arial"/>
          <w:i/>
          <w:iCs/>
          <w:sz w:val="24"/>
          <w:szCs w:val="24"/>
        </w:rPr>
        <w:t xml:space="preserve"> para o uso de seus interesses</w:t>
      </w:r>
      <w:r w:rsidR="00A15848" w:rsidRPr="00961A04">
        <w:rPr>
          <w:rFonts w:ascii="Arial" w:hAnsi="Arial" w:cs="Arial"/>
          <w:i/>
          <w:iCs/>
          <w:sz w:val="24"/>
          <w:szCs w:val="24"/>
        </w:rPr>
        <w:t>, de fanáticos</w:t>
      </w:r>
      <w:r w:rsidR="00571B7E" w:rsidRPr="00961A04">
        <w:rPr>
          <w:rFonts w:ascii="Arial" w:hAnsi="Arial" w:cs="Arial"/>
          <w:i/>
          <w:iCs/>
          <w:sz w:val="24"/>
          <w:szCs w:val="24"/>
        </w:rPr>
        <w:t>, de desconhecedores do assunto</w:t>
      </w:r>
      <w:r w:rsidR="00EC4826" w:rsidRPr="00961A04">
        <w:rPr>
          <w:rFonts w:ascii="Arial" w:hAnsi="Arial" w:cs="Arial"/>
          <w:i/>
          <w:iCs/>
          <w:sz w:val="24"/>
          <w:szCs w:val="24"/>
        </w:rPr>
        <w:t>, e de ingênuos</w:t>
      </w:r>
      <w:r w:rsidR="00724DCC" w:rsidRPr="00961A04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961A04">
        <w:rPr>
          <w:rFonts w:ascii="Arial" w:hAnsi="Arial" w:cs="Arial"/>
          <w:sz w:val="24"/>
          <w:szCs w:val="24"/>
        </w:rPr>
        <w:t>”</w:t>
      </w:r>
      <w:r w:rsidR="00EC4826" w:rsidRPr="00961A04">
        <w:rPr>
          <w:rFonts w:ascii="Arial" w:hAnsi="Arial" w:cs="Arial"/>
          <w:sz w:val="24"/>
          <w:szCs w:val="24"/>
        </w:rPr>
        <w:t>.</w:t>
      </w:r>
      <w:r w:rsidR="00871F95" w:rsidRPr="00961A04">
        <w:rPr>
          <w:rFonts w:ascii="Arial" w:hAnsi="Arial" w:cs="Arial"/>
          <w:sz w:val="24"/>
          <w:szCs w:val="24"/>
        </w:rPr>
        <w:t xml:space="preserve"> </w:t>
      </w:r>
    </w:p>
    <w:p w:rsidR="00620DDF" w:rsidRPr="00961A04" w:rsidRDefault="006239FD" w:rsidP="00961A04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61A04">
        <w:rPr>
          <w:rFonts w:ascii="Arial" w:hAnsi="Arial" w:cs="Arial"/>
          <w:b/>
          <w:bCs/>
          <w:sz w:val="24"/>
          <w:szCs w:val="24"/>
        </w:rPr>
        <w:t xml:space="preserve">O </w:t>
      </w:r>
      <w:r w:rsidR="00DE5C20" w:rsidRPr="00961A04">
        <w:rPr>
          <w:rFonts w:ascii="Arial" w:hAnsi="Arial" w:cs="Arial"/>
          <w:b/>
          <w:bCs/>
          <w:sz w:val="24"/>
          <w:szCs w:val="24"/>
        </w:rPr>
        <w:t>desa</w:t>
      </w:r>
      <w:r w:rsidR="000F3E2B" w:rsidRPr="00961A04">
        <w:rPr>
          <w:rFonts w:ascii="Arial" w:hAnsi="Arial" w:cs="Arial"/>
          <w:b/>
          <w:bCs/>
          <w:sz w:val="24"/>
          <w:szCs w:val="24"/>
        </w:rPr>
        <w:t xml:space="preserve">fio que o </w:t>
      </w:r>
      <w:r w:rsidR="00DD3B5C" w:rsidRPr="00961A04">
        <w:rPr>
          <w:rFonts w:ascii="Arial" w:hAnsi="Arial" w:cs="Arial"/>
          <w:b/>
          <w:bCs/>
          <w:sz w:val="24"/>
          <w:szCs w:val="24"/>
        </w:rPr>
        <w:t>povo b</w:t>
      </w:r>
      <w:r w:rsidRPr="00961A04">
        <w:rPr>
          <w:rFonts w:ascii="Arial" w:hAnsi="Arial" w:cs="Arial"/>
          <w:b/>
          <w:bCs/>
          <w:sz w:val="24"/>
          <w:szCs w:val="24"/>
        </w:rPr>
        <w:t>rasil</w:t>
      </w:r>
      <w:r w:rsidR="00DD3B5C" w:rsidRPr="00961A04">
        <w:rPr>
          <w:rFonts w:ascii="Arial" w:hAnsi="Arial" w:cs="Arial"/>
          <w:b/>
          <w:bCs/>
          <w:sz w:val="24"/>
          <w:szCs w:val="24"/>
        </w:rPr>
        <w:t>eiro</w:t>
      </w:r>
      <w:r w:rsidR="00A03405" w:rsidRPr="00961A04">
        <w:rPr>
          <w:rFonts w:ascii="Arial" w:hAnsi="Arial" w:cs="Arial"/>
          <w:b/>
          <w:bCs/>
          <w:sz w:val="24"/>
          <w:szCs w:val="24"/>
        </w:rPr>
        <w:t xml:space="preserve"> vive hoje</w:t>
      </w:r>
      <w:r w:rsidR="00751ADD" w:rsidRPr="00961A04">
        <w:rPr>
          <w:rFonts w:ascii="Arial" w:hAnsi="Arial" w:cs="Arial"/>
          <w:b/>
          <w:bCs/>
          <w:sz w:val="24"/>
          <w:szCs w:val="24"/>
        </w:rPr>
        <w:t>,</w:t>
      </w:r>
      <w:r w:rsidR="00115151" w:rsidRPr="00961A04">
        <w:rPr>
          <w:rFonts w:ascii="Arial" w:hAnsi="Arial" w:cs="Arial"/>
          <w:b/>
          <w:bCs/>
          <w:sz w:val="24"/>
          <w:szCs w:val="24"/>
        </w:rPr>
        <w:t xml:space="preserve"> na defesa d</w:t>
      </w:r>
      <w:r w:rsidR="00751ADD" w:rsidRPr="00961A04">
        <w:rPr>
          <w:rFonts w:ascii="Arial" w:hAnsi="Arial" w:cs="Arial"/>
          <w:b/>
          <w:bCs/>
          <w:sz w:val="24"/>
          <w:szCs w:val="24"/>
        </w:rPr>
        <w:t xml:space="preserve">a </w:t>
      </w:r>
      <w:r w:rsidR="00210DC0" w:rsidRPr="00961A04">
        <w:rPr>
          <w:rFonts w:ascii="Arial" w:hAnsi="Arial" w:cs="Arial"/>
          <w:b/>
          <w:bCs/>
          <w:sz w:val="24"/>
          <w:szCs w:val="24"/>
        </w:rPr>
        <w:t>soberania</w:t>
      </w:r>
      <w:r w:rsidR="00751ADD" w:rsidRPr="00961A04">
        <w:rPr>
          <w:rFonts w:ascii="Arial" w:hAnsi="Arial" w:cs="Arial"/>
          <w:b/>
          <w:bCs/>
          <w:sz w:val="24"/>
          <w:szCs w:val="24"/>
        </w:rPr>
        <w:t xml:space="preserve"> nacional</w:t>
      </w:r>
      <w:r w:rsidR="00A03405" w:rsidRPr="00961A04">
        <w:rPr>
          <w:rFonts w:ascii="Arial" w:hAnsi="Arial" w:cs="Arial"/>
          <w:b/>
          <w:bCs/>
          <w:sz w:val="24"/>
          <w:szCs w:val="24"/>
        </w:rPr>
        <w:t>, </w:t>
      </w:r>
      <w:r w:rsidR="00A03405" w:rsidRPr="00961A04">
        <w:rPr>
          <w:rFonts w:ascii="Arial" w:hAnsi="Arial" w:cs="Arial"/>
          <w:sz w:val="24"/>
          <w:szCs w:val="24"/>
        </w:rPr>
        <w:t>é caracterizad</w:t>
      </w:r>
      <w:r w:rsidR="00210DC0" w:rsidRPr="00961A04">
        <w:rPr>
          <w:rFonts w:ascii="Arial" w:hAnsi="Arial" w:cs="Arial"/>
          <w:sz w:val="24"/>
          <w:szCs w:val="24"/>
        </w:rPr>
        <w:t xml:space="preserve">o </w:t>
      </w:r>
      <w:r w:rsidR="00A03405" w:rsidRPr="00961A04">
        <w:rPr>
          <w:rFonts w:ascii="Arial" w:hAnsi="Arial" w:cs="Arial"/>
          <w:sz w:val="24"/>
          <w:szCs w:val="24"/>
        </w:rPr>
        <w:t>pela presença de Estados</w:t>
      </w:r>
      <w:r w:rsidR="005E5FA2" w:rsidRPr="00961A04">
        <w:rPr>
          <w:rFonts w:ascii="Arial" w:hAnsi="Arial" w:cs="Arial"/>
          <w:sz w:val="24"/>
          <w:szCs w:val="24"/>
        </w:rPr>
        <w:t xml:space="preserve"> </w:t>
      </w:r>
      <w:r w:rsidR="00A03405" w:rsidRPr="00961A04">
        <w:rPr>
          <w:rFonts w:ascii="Arial" w:hAnsi="Arial" w:cs="Arial"/>
          <w:sz w:val="24"/>
          <w:szCs w:val="24"/>
        </w:rPr>
        <w:t>e grupos não estatais</w:t>
      </w:r>
      <w:r w:rsidR="005A2F69" w:rsidRPr="00961A04">
        <w:rPr>
          <w:rFonts w:ascii="Arial" w:hAnsi="Arial" w:cs="Arial"/>
          <w:sz w:val="24"/>
          <w:szCs w:val="24"/>
        </w:rPr>
        <w:t xml:space="preserve"> com interesses políticos e econômico</w:t>
      </w:r>
      <w:r w:rsidR="00731665" w:rsidRPr="00961A04">
        <w:rPr>
          <w:rFonts w:ascii="Arial" w:hAnsi="Arial" w:cs="Arial"/>
          <w:sz w:val="24"/>
          <w:szCs w:val="24"/>
        </w:rPr>
        <w:t>s</w:t>
      </w:r>
      <w:r w:rsidR="002C2326">
        <w:rPr>
          <w:rFonts w:ascii="Arial" w:hAnsi="Arial" w:cs="Arial"/>
          <w:sz w:val="24"/>
          <w:szCs w:val="24"/>
        </w:rPr>
        <w:t>;</w:t>
      </w:r>
      <w:r w:rsidR="00A03405" w:rsidRPr="00961A04">
        <w:rPr>
          <w:rFonts w:ascii="Arial" w:hAnsi="Arial" w:cs="Arial"/>
          <w:sz w:val="24"/>
          <w:szCs w:val="24"/>
        </w:rPr>
        <w:t xml:space="preserve"> pelo aumento considerável do poder </w:t>
      </w:r>
      <w:r w:rsidR="003B4B36" w:rsidRPr="00961A04">
        <w:rPr>
          <w:rFonts w:ascii="Arial" w:hAnsi="Arial" w:cs="Arial"/>
          <w:sz w:val="24"/>
          <w:szCs w:val="24"/>
        </w:rPr>
        <w:t xml:space="preserve">das </w:t>
      </w:r>
      <w:r w:rsidR="00B452A7" w:rsidRPr="00961A04">
        <w:rPr>
          <w:rFonts w:ascii="Arial" w:hAnsi="Arial" w:cs="Arial"/>
          <w:sz w:val="24"/>
          <w:szCs w:val="24"/>
        </w:rPr>
        <w:t>mídias tradicionais</w:t>
      </w:r>
      <w:r w:rsidR="002C2326">
        <w:rPr>
          <w:rFonts w:ascii="Arial" w:hAnsi="Arial" w:cs="Arial"/>
          <w:sz w:val="24"/>
          <w:szCs w:val="24"/>
        </w:rPr>
        <w:t>,</w:t>
      </w:r>
      <w:r w:rsidR="00B452A7" w:rsidRPr="00961A04">
        <w:rPr>
          <w:rFonts w:ascii="Arial" w:hAnsi="Arial" w:cs="Arial"/>
          <w:sz w:val="24"/>
          <w:szCs w:val="24"/>
        </w:rPr>
        <w:t xml:space="preserve"> eletrônicas</w:t>
      </w:r>
      <w:r w:rsidR="002C2326">
        <w:rPr>
          <w:rFonts w:ascii="Arial" w:hAnsi="Arial" w:cs="Arial"/>
          <w:sz w:val="24"/>
          <w:szCs w:val="24"/>
        </w:rPr>
        <w:t xml:space="preserve"> e digitais;</w:t>
      </w:r>
      <w:r w:rsidR="00B452A7" w:rsidRPr="00961A04">
        <w:rPr>
          <w:rFonts w:ascii="Arial" w:hAnsi="Arial" w:cs="Arial"/>
          <w:sz w:val="24"/>
          <w:szCs w:val="24"/>
        </w:rPr>
        <w:t xml:space="preserve"> </w:t>
      </w:r>
      <w:r w:rsidR="002C2326">
        <w:rPr>
          <w:rFonts w:ascii="Arial" w:hAnsi="Arial" w:cs="Arial"/>
          <w:sz w:val="24"/>
          <w:szCs w:val="24"/>
        </w:rPr>
        <w:t xml:space="preserve">e </w:t>
      </w:r>
      <w:r w:rsidR="0035782C" w:rsidRPr="00961A04">
        <w:rPr>
          <w:rFonts w:ascii="Arial" w:hAnsi="Arial" w:cs="Arial"/>
          <w:sz w:val="24"/>
          <w:szCs w:val="24"/>
        </w:rPr>
        <w:t>pelo su</w:t>
      </w:r>
      <w:r w:rsidR="00BB593A" w:rsidRPr="00961A04">
        <w:rPr>
          <w:rFonts w:ascii="Arial" w:hAnsi="Arial" w:cs="Arial"/>
          <w:sz w:val="24"/>
          <w:szCs w:val="24"/>
        </w:rPr>
        <w:t>r</w:t>
      </w:r>
      <w:r w:rsidR="0035782C" w:rsidRPr="00961A04">
        <w:rPr>
          <w:rFonts w:ascii="Arial" w:hAnsi="Arial" w:cs="Arial"/>
          <w:sz w:val="24"/>
          <w:szCs w:val="24"/>
        </w:rPr>
        <w:t>gimento</w:t>
      </w:r>
      <w:r w:rsidR="00BB593A" w:rsidRPr="00961A04">
        <w:rPr>
          <w:rFonts w:ascii="Arial" w:hAnsi="Arial" w:cs="Arial"/>
          <w:sz w:val="24"/>
          <w:szCs w:val="24"/>
        </w:rPr>
        <w:t xml:space="preserve"> </w:t>
      </w:r>
      <w:r w:rsidR="00A03405" w:rsidRPr="00961A04">
        <w:rPr>
          <w:rFonts w:ascii="Arial" w:hAnsi="Arial" w:cs="Arial"/>
          <w:sz w:val="24"/>
          <w:szCs w:val="24"/>
        </w:rPr>
        <w:t>de entidades pequenas</w:t>
      </w:r>
      <w:r w:rsidR="00F15AD4" w:rsidRPr="00961A04">
        <w:rPr>
          <w:rFonts w:ascii="Arial" w:hAnsi="Arial" w:cs="Arial"/>
          <w:sz w:val="24"/>
          <w:szCs w:val="24"/>
        </w:rPr>
        <w:t xml:space="preserve"> e atuantes</w:t>
      </w:r>
      <w:r w:rsidR="00731665" w:rsidRPr="00961A04">
        <w:rPr>
          <w:rFonts w:ascii="Arial" w:hAnsi="Arial" w:cs="Arial"/>
          <w:sz w:val="24"/>
          <w:szCs w:val="24"/>
        </w:rPr>
        <w:t xml:space="preserve"> </w:t>
      </w:r>
      <w:r w:rsidR="00CA68BF" w:rsidRPr="00961A04">
        <w:rPr>
          <w:rFonts w:ascii="Arial" w:hAnsi="Arial" w:cs="Arial"/>
          <w:sz w:val="24"/>
          <w:szCs w:val="24"/>
        </w:rPr>
        <w:t>na</w:t>
      </w:r>
      <w:r w:rsidR="001E4C08" w:rsidRPr="00961A04">
        <w:rPr>
          <w:rFonts w:ascii="Arial" w:hAnsi="Arial" w:cs="Arial"/>
          <w:sz w:val="24"/>
          <w:szCs w:val="24"/>
        </w:rPr>
        <w:t xml:space="preserve"> </w:t>
      </w:r>
      <w:r w:rsidR="00CA68BF" w:rsidRPr="00961A04">
        <w:rPr>
          <w:rFonts w:ascii="Arial" w:hAnsi="Arial" w:cs="Arial"/>
          <w:sz w:val="24"/>
          <w:szCs w:val="24"/>
        </w:rPr>
        <w:t>política</w:t>
      </w:r>
      <w:r w:rsidR="001E4C08" w:rsidRPr="00961A04">
        <w:rPr>
          <w:rFonts w:ascii="Arial" w:hAnsi="Arial" w:cs="Arial"/>
          <w:sz w:val="24"/>
          <w:szCs w:val="24"/>
        </w:rPr>
        <w:t xml:space="preserve"> e nas causa</w:t>
      </w:r>
      <w:r w:rsidR="005C214C" w:rsidRPr="00961A04">
        <w:rPr>
          <w:rFonts w:ascii="Arial" w:hAnsi="Arial" w:cs="Arial"/>
          <w:sz w:val="24"/>
          <w:szCs w:val="24"/>
        </w:rPr>
        <w:t>s sociais</w:t>
      </w:r>
      <w:r w:rsidR="002C2326">
        <w:rPr>
          <w:rFonts w:ascii="Arial" w:hAnsi="Arial" w:cs="Arial"/>
          <w:sz w:val="24"/>
          <w:szCs w:val="24"/>
        </w:rPr>
        <w:t>;</w:t>
      </w:r>
      <w:r w:rsidR="00A03405" w:rsidRPr="00961A04">
        <w:rPr>
          <w:rFonts w:ascii="Arial" w:hAnsi="Arial" w:cs="Arial"/>
          <w:b/>
          <w:bCs/>
          <w:sz w:val="24"/>
          <w:szCs w:val="24"/>
        </w:rPr>
        <w:t xml:space="preserve"> </w:t>
      </w:r>
      <w:r w:rsidR="00A03405" w:rsidRPr="00961A04">
        <w:rPr>
          <w:rFonts w:ascii="Arial" w:hAnsi="Arial" w:cs="Arial"/>
          <w:sz w:val="24"/>
          <w:szCs w:val="24"/>
        </w:rPr>
        <w:t>mas</w:t>
      </w:r>
      <w:r w:rsidR="004F526A" w:rsidRPr="00961A04">
        <w:rPr>
          <w:rFonts w:ascii="Arial" w:hAnsi="Arial" w:cs="Arial"/>
          <w:sz w:val="24"/>
          <w:szCs w:val="24"/>
        </w:rPr>
        <w:t xml:space="preserve"> todas</w:t>
      </w:r>
      <w:r w:rsidR="00A03405" w:rsidRPr="00961A04">
        <w:rPr>
          <w:rFonts w:ascii="Arial" w:hAnsi="Arial" w:cs="Arial"/>
          <w:sz w:val="24"/>
          <w:szCs w:val="24"/>
        </w:rPr>
        <w:t xml:space="preserve"> marcadas</w:t>
      </w:r>
      <w:r w:rsidR="00A03405" w:rsidRPr="00961A04">
        <w:rPr>
          <w:rFonts w:ascii="Arial" w:hAnsi="Arial" w:cs="Arial"/>
          <w:b/>
          <w:bCs/>
          <w:sz w:val="24"/>
          <w:szCs w:val="24"/>
        </w:rPr>
        <w:t xml:space="preserve"> pela lealdade cega à sua causa</w:t>
      </w:r>
      <w:r w:rsidR="00A03405" w:rsidRPr="00961A04">
        <w:rPr>
          <w:rFonts w:ascii="Arial" w:hAnsi="Arial" w:cs="Arial"/>
          <w:sz w:val="24"/>
          <w:szCs w:val="24"/>
        </w:rPr>
        <w:t xml:space="preserve">, que extrapolam qualquer fronteira </w:t>
      </w:r>
      <w:r w:rsidR="00CC371B" w:rsidRPr="00961A04">
        <w:rPr>
          <w:rFonts w:ascii="Arial" w:hAnsi="Arial" w:cs="Arial"/>
          <w:sz w:val="24"/>
          <w:szCs w:val="24"/>
        </w:rPr>
        <w:t xml:space="preserve">e levam o </w:t>
      </w:r>
      <w:r w:rsidR="00292F86" w:rsidRPr="00961A04">
        <w:rPr>
          <w:rFonts w:ascii="Arial" w:hAnsi="Arial" w:cs="Arial"/>
          <w:sz w:val="24"/>
          <w:szCs w:val="24"/>
        </w:rPr>
        <w:t xml:space="preserve">povo </w:t>
      </w:r>
      <w:r w:rsidR="007A15A7" w:rsidRPr="00961A04">
        <w:rPr>
          <w:rFonts w:ascii="Arial" w:hAnsi="Arial" w:cs="Arial"/>
          <w:sz w:val="24"/>
          <w:szCs w:val="24"/>
        </w:rPr>
        <w:t xml:space="preserve">a não perceber a necessidade da defesa </w:t>
      </w:r>
      <w:r w:rsidR="00D83313" w:rsidRPr="00961A04">
        <w:rPr>
          <w:rFonts w:ascii="Arial" w:hAnsi="Arial" w:cs="Arial"/>
          <w:sz w:val="24"/>
          <w:szCs w:val="24"/>
        </w:rPr>
        <w:t xml:space="preserve">dos </w:t>
      </w:r>
      <w:r w:rsidR="000236D5" w:rsidRPr="00961A04">
        <w:rPr>
          <w:rFonts w:ascii="Arial" w:hAnsi="Arial" w:cs="Arial"/>
          <w:b/>
          <w:bCs/>
          <w:sz w:val="24"/>
          <w:szCs w:val="24"/>
        </w:rPr>
        <w:t>“Interesse</w:t>
      </w:r>
      <w:r w:rsidR="00067056" w:rsidRPr="00961A04">
        <w:rPr>
          <w:rFonts w:ascii="Arial" w:hAnsi="Arial" w:cs="Arial"/>
          <w:b/>
          <w:bCs/>
          <w:sz w:val="24"/>
          <w:szCs w:val="24"/>
        </w:rPr>
        <w:t>s</w:t>
      </w:r>
      <w:r w:rsidR="000236D5" w:rsidRPr="00961A04">
        <w:rPr>
          <w:rFonts w:ascii="Arial" w:hAnsi="Arial" w:cs="Arial"/>
          <w:b/>
          <w:bCs/>
          <w:sz w:val="24"/>
          <w:szCs w:val="24"/>
        </w:rPr>
        <w:t xml:space="preserve"> Vita</w:t>
      </w:r>
      <w:r w:rsidR="00067056" w:rsidRPr="00961A04">
        <w:rPr>
          <w:rFonts w:ascii="Arial" w:hAnsi="Arial" w:cs="Arial"/>
          <w:b/>
          <w:bCs/>
          <w:sz w:val="24"/>
          <w:szCs w:val="24"/>
        </w:rPr>
        <w:t>is</w:t>
      </w:r>
      <w:r w:rsidR="000236D5" w:rsidRPr="00961A04">
        <w:rPr>
          <w:rFonts w:ascii="Arial" w:hAnsi="Arial" w:cs="Arial"/>
          <w:b/>
          <w:bCs/>
          <w:sz w:val="24"/>
          <w:szCs w:val="24"/>
        </w:rPr>
        <w:t xml:space="preserve"> da Nação Brasileira”.</w:t>
      </w:r>
    </w:p>
    <w:p w:rsidR="00D75145" w:rsidRPr="00961A04" w:rsidRDefault="00D75145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sz w:val="24"/>
          <w:szCs w:val="24"/>
        </w:rPr>
        <w:t>“Se o próprio povo não estiver preparado para, se necessário, tomar parte na defesa de seu país, não poderá a longo prazo ser protegido.” (Clausewitz).</w:t>
      </w:r>
    </w:p>
    <w:p w:rsidR="00D75145" w:rsidRPr="00961A04" w:rsidRDefault="00227A5A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sz w:val="24"/>
          <w:szCs w:val="24"/>
        </w:rPr>
        <w:t>Obviamente</w:t>
      </w:r>
      <w:r w:rsidR="00C659A6" w:rsidRPr="00961A04">
        <w:rPr>
          <w:rFonts w:ascii="Arial" w:hAnsi="Arial" w:cs="Arial"/>
          <w:sz w:val="24"/>
          <w:szCs w:val="24"/>
        </w:rPr>
        <w:t xml:space="preserve">, </w:t>
      </w:r>
      <w:r w:rsidRPr="00961A04">
        <w:rPr>
          <w:rFonts w:ascii="Arial" w:hAnsi="Arial" w:cs="Arial"/>
          <w:sz w:val="24"/>
          <w:szCs w:val="24"/>
        </w:rPr>
        <w:t xml:space="preserve">para as </w:t>
      </w:r>
      <w:r w:rsidR="00736C4C" w:rsidRPr="00961A04">
        <w:rPr>
          <w:rFonts w:ascii="Arial" w:hAnsi="Arial" w:cs="Arial"/>
          <w:b/>
          <w:bCs/>
          <w:sz w:val="24"/>
          <w:szCs w:val="24"/>
        </w:rPr>
        <w:t>“</w:t>
      </w:r>
      <w:r w:rsidRPr="00961A04">
        <w:rPr>
          <w:rFonts w:ascii="Arial" w:hAnsi="Arial" w:cs="Arial"/>
          <w:b/>
          <w:bCs/>
          <w:sz w:val="24"/>
          <w:szCs w:val="24"/>
        </w:rPr>
        <w:t>Nações do Norte</w:t>
      </w:r>
      <w:r w:rsidR="00736C4C" w:rsidRPr="00961A04">
        <w:rPr>
          <w:rFonts w:ascii="Arial" w:hAnsi="Arial" w:cs="Arial"/>
          <w:b/>
          <w:bCs/>
          <w:sz w:val="24"/>
          <w:szCs w:val="24"/>
        </w:rPr>
        <w:t>”</w:t>
      </w:r>
      <w:r w:rsidR="00FC5912" w:rsidRPr="00961A04">
        <w:rPr>
          <w:rFonts w:ascii="Arial" w:hAnsi="Arial" w:cs="Arial"/>
          <w:b/>
          <w:bCs/>
          <w:sz w:val="24"/>
          <w:szCs w:val="24"/>
        </w:rPr>
        <w:t>,</w:t>
      </w:r>
      <w:r w:rsidR="00FC5912" w:rsidRPr="00961A04">
        <w:rPr>
          <w:rFonts w:ascii="Arial" w:hAnsi="Arial" w:cs="Arial"/>
          <w:sz w:val="24"/>
          <w:szCs w:val="24"/>
        </w:rPr>
        <w:t xml:space="preserve"> é</w:t>
      </w:r>
      <w:r w:rsidR="003A21B8" w:rsidRPr="00961A04">
        <w:rPr>
          <w:rFonts w:ascii="Arial" w:hAnsi="Arial" w:cs="Arial"/>
          <w:sz w:val="24"/>
          <w:szCs w:val="24"/>
        </w:rPr>
        <w:t xml:space="preserve"> impositivo e </w:t>
      </w:r>
      <w:r w:rsidR="002517B4" w:rsidRPr="00961A04">
        <w:rPr>
          <w:rFonts w:ascii="Arial" w:hAnsi="Arial" w:cs="Arial"/>
          <w:sz w:val="24"/>
          <w:szCs w:val="24"/>
        </w:rPr>
        <w:t>fundamental</w:t>
      </w:r>
      <w:r w:rsidR="00684833" w:rsidRPr="00961A04">
        <w:rPr>
          <w:rFonts w:ascii="Arial" w:hAnsi="Arial" w:cs="Arial"/>
          <w:sz w:val="24"/>
          <w:szCs w:val="24"/>
        </w:rPr>
        <w:t xml:space="preserve"> que o Brasil concorde com</w:t>
      </w:r>
      <w:r w:rsidR="00AF488B" w:rsidRPr="00961A04">
        <w:rPr>
          <w:rFonts w:ascii="Arial" w:hAnsi="Arial" w:cs="Arial"/>
          <w:sz w:val="24"/>
          <w:szCs w:val="24"/>
        </w:rPr>
        <w:t xml:space="preserve"> a</w:t>
      </w:r>
      <w:r w:rsidR="00684833" w:rsidRPr="00961A04">
        <w:rPr>
          <w:rFonts w:ascii="Arial" w:hAnsi="Arial" w:cs="Arial"/>
          <w:sz w:val="24"/>
          <w:szCs w:val="24"/>
        </w:rPr>
        <w:t xml:space="preserve"> </w:t>
      </w:r>
      <w:r w:rsidR="002452DA" w:rsidRPr="00961A04">
        <w:rPr>
          <w:rFonts w:ascii="Arial" w:hAnsi="Arial" w:cs="Arial"/>
          <w:b/>
          <w:bCs/>
          <w:sz w:val="24"/>
          <w:szCs w:val="24"/>
        </w:rPr>
        <w:t>“</w:t>
      </w:r>
      <w:r w:rsidR="00684833" w:rsidRPr="00961A04">
        <w:rPr>
          <w:rFonts w:ascii="Arial" w:hAnsi="Arial" w:cs="Arial"/>
          <w:b/>
          <w:bCs/>
          <w:sz w:val="24"/>
          <w:szCs w:val="24"/>
        </w:rPr>
        <w:t>perda</w:t>
      </w:r>
      <w:r w:rsidR="002452DA" w:rsidRPr="00961A04">
        <w:rPr>
          <w:rFonts w:ascii="Arial" w:hAnsi="Arial" w:cs="Arial"/>
          <w:b/>
          <w:bCs/>
          <w:sz w:val="24"/>
          <w:szCs w:val="24"/>
        </w:rPr>
        <w:t>”</w:t>
      </w:r>
      <w:r w:rsidR="00DF3C6D" w:rsidRPr="00961A04">
        <w:rPr>
          <w:rFonts w:ascii="Arial" w:hAnsi="Arial" w:cs="Arial"/>
          <w:sz w:val="24"/>
          <w:szCs w:val="24"/>
        </w:rPr>
        <w:t xml:space="preserve"> ou</w:t>
      </w:r>
      <w:r w:rsidR="0088178A" w:rsidRPr="00961A04">
        <w:rPr>
          <w:rFonts w:ascii="Arial" w:hAnsi="Arial" w:cs="Arial"/>
          <w:sz w:val="24"/>
          <w:szCs w:val="24"/>
        </w:rPr>
        <w:t xml:space="preserve"> </w:t>
      </w:r>
      <w:r w:rsidR="0088178A" w:rsidRPr="00961A04">
        <w:rPr>
          <w:rFonts w:ascii="Arial" w:hAnsi="Arial" w:cs="Arial"/>
          <w:b/>
          <w:bCs/>
          <w:sz w:val="24"/>
          <w:szCs w:val="24"/>
        </w:rPr>
        <w:t>“</w:t>
      </w:r>
      <w:r w:rsidR="00DF3C6D" w:rsidRPr="00961A04">
        <w:rPr>
          <w:rFonts w:ascii="Arial" w:hAnsi="Arial" w:cs="Arial"/>
          <w:b/>
          <w:bCs/>
          <w:sz w:val="24"/>
          <w:szCs w:val="24"/>
        </w:rPr>
        <w:t>compartilhamento”</w:t>
      </w:r>
      <w:r w:rsidR="002452DA" w:rsidRPr="00961A04">
        <w:rPr>
          <w:rFonts w:ascii="Arial" w:hAnsi="Arial" w:cs="Arial"/>
          <w:b/>
          <w:bCs/>
          <w:sz w:val="24"/>
          <w:szCs w:val="24"/>
        </w:rPr>
        <w:t xml:space="preserve"> </w:t>
      </w:r>
      <w:r w:rsidR="002452DA" w:rsidRPr="00961A04">
        <w:rPr>
          <w:rFonts w:ascii="Arial" w:hAnsi="Arial" w:cs="Arial"/>
          <w:sz w:val="24"/>
          <w:szCs w:val="24"/>
        </w:rPr>
        <w:t>da Amazônia</w:t>
      </w:r>
      <w:r w:rsidR="00854022" w:rsidRPr="00961A04">
        <w:rPr>
          <w:rFonts w:ascii="Arial" w:hAnsi="Arial" w:cs="Arial"/>
          <w:sz w:val="24"/>
          <w:szCs w:val="24"/>
        </w:rPr>
        <w:t>,</w:t>
      </w:r>
      <w:r w:rsidR="00956E3D" w:rsidRPr="00961A04">
        <w:rPr>
          <w:rFonts w:ascii="Arial" w:hAnsi="Arial" w:cs="Arial"/>
          <w:b/>
          <w:bCs/>
          <w:sz w:val="24"/>
          <w:szCs w:val="24"/>
        </w:rPr>
        <w:t xml:space="preserve"> </w:t>
      </w:r>
      <w:r w:rsidR="00956E3D" w:rsidRPr="00961A04">
        <w:rPr>
          <w:rFonts w:ascii="Arial" w:hAnsi="Arial" w:cs="Arial"/>
          <w:sz w:val="24"/>
          <w:szCs w:val="24"/>
        </w:rPr>
        <w:t xml:space="preserve">é </w:t>
      </w:r>
      <w:r w:rsidR="002C2BF8" w:rsidRPr="00961A04">
        <w:rPr>
          <w:rFonts w:ascii="Arial" w:hAnsi="Arial" w:cs="Arial"/>
          <w:sz w:val="24"/>
          <w:szCs w:val="24"/>
        </w:rPr>
        <w:t>imperioso</w:t>
      </w:r>
      <w:r w:rsidR="00666D38" w:rsidRPr="00961A04">
        <w:rPr>
          <w:rFonts w:ascii="Arial" w:hAnsi="Arial" w:cs="Arial"/>
          <w:sz w:val="24"/>
          <w:szCs w:val="24"/>
        </w:rPr>
        <w:t xml:space="preserve"> </w:t>
      </w:r>
      <w:r w:rsidR="00956E3D" w:rsidRPr="00961A04">
        <w:rPr>
          <w:rFonts w:ascii="Arial" w:hAnsi="Arial" w:cs="Arial"/>
          <w:sz w:val="24"/>
          <w:szCs w:val="24"/>
        </w:rPr>
        <w:t>que a sociedade brasileira</w:t>
      </w:r>
      <w:r w:rsidR="00516FF9" w:rsidRPr="00961A04">
        <w:rPr>
          <w:rFonts w:ascii="Arial" w:hAnsi="Arial" w:cs="Arial"/>
          <w:sz w:val="24"/>
          <w:szCs w:val="24"/>
        </w:rPr>
        <w:t xml:space="preserve"> seja convencida</w:t>
      </w:r>
      <w:r w:rsidR="00A5789B" w:rsidRPr="00961A04">
        <w:rPr>
          <w:rFonts w:ascii="Arial" w:hAnsi="Arial" w:cs="Arial"/>
          <w:sz w:val="24"/>
          <w:szCs w:val="24"/>
        </w:rPr>
        <w:t xml:space="preserve"> </w:t>
      </w:r>
      <w:r w:rsidR="007E2DF4" w:rsidRPr="00961A04">
        <w:rPr>
          <w:rFonts w:ascii="Arial" w:hAnsi="Arial" w:cs="Arial"/>
          <w:sz w:val="24"/>
          <w:szCs w:val="24"/>
        </w:rPr>
        <w:t>da farsa</w:t>
      </w:r>
      <w:r w:rsidR="0054291B" w:rsidRPr="00961A04">
        <w:rPr>
          <w:rFonts w:ascii="Arial" w:hAnsi="Arial" w:cs="Arial"/>
          <w:sz w:val="24"/>
          <w:szCs w:val="24"/>
        </w:rPr>
        <w:t xml:space="preserve"> de </w:t>
      </w:r>
      <w:r w:rsidR="00A5789B" w:rsidRPr="00961A04">
        <w:rPr>
          <w:rFonts w:ascii="Arial" w:hAnsi="Arial" w:cs="Arial"/>
          <w:sz w:val="24"/>
          <w:szCs w:val="24"/>
        </w:rPr>
        <w:t>que aquela região</w:t>
      </w:r>
      <w:r w:rsidR="00516FF9" w:rsidRPr="00961A04">
        <w:rPr>
          <w:rFonts w:ascii="Arial" w:hAnsi="Arial" w:cs="Arial"/>
          <w:sz w:val="24"/>
          <w:szCs w:val="24"/>
        </w:rPr>
        <w:t xml:space="preserve"> </w:t>
      </w:r>
      <w:r w:rsidR="00666D38" w:rsidRPr="00961A04">
        <w:rPr>
          <w:rFonts w:ascii="Arial" w:hAnsi="Arial" w:cs="Arial"/>
          <w:sz w:val="24"/>
          <w:szCs w:val="24"/>
        </w:rPr>
        <w:t>não é apena</w:t>
      </w:r>
      <w:r w:rsidR="00077DB5" w:rsidRPr="00961A04">
        <w:rPr>
          <w:rFonts w:ascii="Arial" w:hAnsi="Arial" w:cs="Arial"/>
          <w:sz w:val="24"/>
          <w:szCs w:val="24"/>
        </w:rPr>
        <w:t>s</w:t>
      </w:r>
      <w:r w:rsidR="00666D38" w:rsidRPr="00961A04">
        <w:rPr>
          <w:rFonts w:ascii="Arial" w:hAnsi="Arial" w:cs="Arial"/>
          <w:sz w:val="24"/>
          <w:szCs w:val="24"/>
        </w:rPr>
        <w:t xml:space="preserve"> sua</w:t>
      </w:r>
      <w:r w:rsidR="00077DB5" w:rsidRPr="00961A04">
        <w:rPr>
          <w:rFonts w:ascii="Arial" w:hAnsi="Arial" w:cs="Arial"/>
          <w:sz w:val="24"/>
          <w:szCs w:val="24"/>
        </w:rPr>
        <w:t>, mas patrimônio d</w:t>
      </w:r>
      <w:r w:rsidR="00656E3D" w:rsidRPr="00961A04">
        <w:rPr>
          <w:rFonts w:ascii="Arial" w:hAnsi="Arial" w:cs="Arial"/>
          <w:sz w:val="24"/>
          <w:szCs w:val="24"/>
        </w:rPr>
        <w:t xml:space="preserve">e toda </w:t>
      </w:r>
      <w:r w:rsidR="00077DB5" w:rsidRPr="00961A04">
        <w:rPr>
          <w:rFonts w:ascii="Arial" w:hAnsi="Arial" w:cs="Arial"/>
          <w:sz w:val="24"/>
          <w:szCs w:val="24"/>
        </w:rPr>
        <w:t>a humanidade</w:t>
      </w:r>
      <w:r w:rsidR="00823618" w:rsidRPr="00961A04">
        <w:rPr>
          <w:rFonts w:ascii="Arial" w:hAnsi="Arial" w:cs="Arial"/>
          <w:sz w:val="24"/>
          <w:szCs w:val="24"/>
        </w:rPr>
        <w:t>;</w:t>
      </w:r>
      <w:r w:rsidR="006D167B" w:rsidRPr="00961A04">
        <w:rPr>
          <w:rFonts w:ascii="Arial" w:hAnsi="Arial" w:cs="Arial"/>
          <w:sz w:val="24"/>
          <w:szCs w:val="24"/>
        </w:rPr>
        <w:t xml:space="preserve"> </w:t>
      </w:r>
      <w:r w:rsidR="00DB3283" w:rsidRPr="00961A04">
        <w:rPr>
          <w:rFonts w:ascii="Arial" w:hAnsi="Arial" w:cs="Arial"/>
          <w:b/>
          <w:bCs/>
          <w:sz w:val="24"/>
          <w:szCs w:val="24"/>
        </w:rPr>
        <w:t>d</w:t>
      </w:r>
      <w:r w:rsidR="00A5121D" w:rsidRPr="00961A04">
        <w:rPr>
          <w:rFonts w:ascii="Arial" w:hAnsi="Arial" w:cs="Arial"/>
          <w:b/>
          <w:bCs/>
          <w:sz w:val="24"/>
          <w:szCs w:val="24"/>
        </w:rPr>
        <w:t>o</w:t>
      </w:r>
      <w:r w:rsidR="00DB3283" w:rsidRPr="00961A04">
        <w:rPr>
          <w:rFonts w:ascii="Arial" w:hAnsi="Arial" w:cs="Arial"/>
          <w:b/>
          <w:bCs/>
          <w:sz w:val="24"/>
          <w:szCs w:val="24"/>
        </w:rPr>
        <w:t xml:space="preserve"> e</w:t>
      </w:r>
      <w:r w:rsidR="00A5121D" w:rsidRPr="00961A04">
        <w:rPr>
          <w:rFonts w:ascii="Arial" w:hAnsi="Arial" w:cs="Arial"/>
          <w:b/>
          <w:bCs/>
          <w:sz w:val="24"/>
          <w:szCs w:val="24"/>
        </w:rPr>
        <w:t>ngodo</w:t>
      </w:r>
      <w:r w:rsidR="00DB3283" w:rsidRPr="00961A04">
        <w:rPr>
          <w:rFonts w:ascii="Arial" w:hAnsi="Arial" w:cs="Arial"/>
          <w:sz w:val="24"/>
          <w:szCs w:val="24"/>
        </w:rPr>
        <w:t xml:space="preserve"> </w:t>
      </w:r>
      <w:r w:rsidR="00656E3D" w:rsidRPr="00961A04">
        <w:rPr>
          <w:rFonts w:ascii="Arial" w:hAnsi="Arial" w:cs="Arial"/>
          <w:sz w:val="24"/>
          <w:szCs w:val="24"/>
        </w:rPr>
        <w:t xml:space="preserve">que </w:t>
      </w:r>
      <w:r w:rsidR="00D80781" w:rsidRPr="00961A04">
        <w:rPr>
          <w:rFonts w:ascii="Arial" w:hAnsi="Arial" w:cs="Arial"/>
          <w:sz w:val="24"/>
          <w:szCs w:val="24"/>
        </w:rPr>
        <w:t>o estrangeiro lá presente</w:t>
      </w:r>
      <w:r w:rsidR="00EC2F85" w:rsidRPr="00961A04">
        <w:rPr>
          <w:rFonts w:ascii="Arial" w:hAnsi="Arial" w:cs="Arial"/>
          <w:sz w:val="24"/>
          <w:szCs w:val="24"/>
        </w:rPr>
        <w:t xml:space="preserve"> na realidade estaria protegendo a vida humana</w:t>
      </w:r>
      <w:r w:rsidR="0028025C" w:rsidRPr="00961A04">
        <w:rPr>
          <w:rFonts w:ascii="Arial" w:hAnsi="Arial" w:cs="Arial"/>
          <w:sz w:val="24"/>
          <w:szCs w:val="24"/>
        </w:rPr>
        <w:t xml:space="preserve"> sobre a terra</w:t>
      </w:r>
      <w:r w:rsidR="00D6038F" w:rsidRPr="00961A04">
        <w:rPr>
          <w:rFonts w:ascii="Arial" w:hAnsi="Arial" w:cs="Arial"/>
          <w:sz w:val="24"/>
          <w:szCs w:val="24"/>
        </w:rPr>
        <w:t>, inclusive</w:t>
      </w:r>
      <w:r w:rsidR="00282DA5" w:rsidRPr="00961A04">
        <w:rPr>
          <w:rFonts w:ascii="Arial" w:hAnsi="Arial" w:cs="Arial"/>
          <w:sz w:val="24"/>
          <w:szCs w:val="24"/>
        </w:rPr>
        <w:t xml:space="preserve"> os brasileiros</w:t>
      </w:r>
      <w:r w:rsidR="001B14D3" w:rsidRPr="00961A04">
        <w:rPr>
          <w:rFonts w:ascii="Arial" w:hAnsi="Arial" w:cs="Arial"/>
          <w:sz w:val="24"/>
          <w:szCs w:val="24"/>
        </w:rPr>
        <w:t>;</w:t>
      </w:r>
      <w:r w:rsidR="00A5121D" w:rsidRPr="00961A04">
        <w:rPr>
          <w:rFonts w:ascii="Arial" w:hAnsi="Arial" w:cs="Arial"/>
          <w:sz w:val="24"/>
          <w:szCs w:val="24"/>
        </w:rPr>
        <w:t xml:space="preserve"> </w:t>
      </w:r>
      <w:r w:rsidR="00961A04" w:rsidRPr="00961A04">
        <w:rPr>
          <w:rFonts w:ascii="Arial" w:hAnsi="Arial" w:cs="Arial"/>
          <w:sz w:val="24"/>
          <w:szCs w:val="24"/>
        </w:rPr>
        <w:t xml:space="preserve">e </w:t>
      </w:r>
      <w:r w:rsidR="00DB3283" w:rsidRPr="00961A04">
        <w:rPr>
          <w:rFonts w:ascii="Arial" w:hAnsi="Arial" w:cs="Arial"/>
          <w:b/>
          <w:bCs/>
          <w:sz w:val="24"/>
          <w:szCs w:val="24"/>
        </w:rPr>
        <w:t>da ilusão</w:t>
      </w:r>
      <w:r w:rsidR="00DB3283" w:rsidRPr="00961A04">
        <w:rPr>
          <w:rFonts w:ascii="Arial" w:hAnsi="Arial" w:cs="Arial"/>
          <w:sz w:val="24"/>
          <w:szCs w:val="24"/>
        </w:rPr>
        <w:t xml:space="preserve"> </w:t>
      </w:r>
      <w:r w:rsidR="00DF018C" w:rsidRPr="00961A04">
        <w:rPr>
          <w:rFonts w:ascii="Arial" w:hAnsi="Arial" w:cs="Arial"/>
          <w:sz w:val="24"/>
          <w:szCs w:val="24"/>
        </w:rPr>
        <w:t>que os índios</w:t>
      </w:r>
      <w:r w:rsidR="00A123E3" w:rsidRPr="00961A04">
        <w:rPr>
          <w:rFonts w:ascii="Arial" w:hAnsi="Arial" w:cs="Arial"/>
          <w:sz w:val="24"/>
          <w:szCs w:val="24"/>
        </w:rPr>
        <w:t xml:space="preserve"> estariam finalmente protegidos contra o genocídio</w:t>
      </w:r>
      <w:r w:rsidR="005D7956" w:rsidRPr="00961A04">
        <w:rPr>
          <w:rFonts w:ascii="Arial" w:hAnsi="Arial" w:cs="Arial"/>
          <w:sz w:val="24"/>
          <w:szCs w:val="24"/>
        </w:rPr>
        <w:t>.</w:t>
      </w:r>
      <w:r w:rsidR="009A6DD6" w:rsidRPr="00961A04">
        <w:rPr>
          <w:rFonts w:ascii="Arial" w:hAnsi="Arial" w:cs="Arial"/>
          <w:sz w:val="24"/>
          <w:szCs w:val="24"/>
        </w:rPr>
        <w:t xml:space="preserve"> </w:t>
      </w:r>
    </w:p>
    <w:p w:rsidR="000C0157" w:rsidRPr="00961A04" w:rsidRDefault="00F36D29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sz w:val="24"/>
          <w:szCs w:val="24"/>
        </w:rPr>
        <w:t xml:space="preserve">E para consternação </w:t>
      </w:r>
      <w:r w:rsidR="00961A04" w:rsidRPr="00961A04">
        <w:rPr>
          <w:rFonts w:ascii="Arial" w:hAnsi="Arial" w:cs="Arial"/>
          <w:sz w:val="24"/>
          <w:szCs w:val="24"/>
        </w:rPr>
        <w:t>de todos nós</w:t>
      </w:r>
      <w:r w:rsidRPr="00961A04">
        <w:rPr>
          <w:rFonts w:ascii="Arial" w:hAnsi="Arial" w:cs="Arial"/>
          <w:sz w:val="24"/>
          <w:szCs w:val="24"/>
        </w:rPr>
        <w:t xml:space="preserve"> brasileiros, não é exatamente o que se </w:t>
      </w:r>
      <w:r w:rsidR="00795F24" w:rsidRPr="00961A04">
        <w:rPr>
          <w:rFonts w:ascii="Arial" w:hAnsi="Arial" w:cs="Arial"/>
          <w:sz w:val="24"/>
          <w:szCs w:val="24"/>
        </w:rPr>
        <w:t>vê</w:t>
      </w:r>
      <w:r w:rsidR="00BB057D" w:rsidRPr="00961A04">
        <w:rPr>
          <w:rFonts w:ascii="Arial" w:hAnsi="Arial" w:cs="Arial"/>
          <w:sz w:val="24"/>
          <w:szCs w:val="24"/>
        </w:rPr>
        <w:t xml:space="preserve"> nos</w:t>
      </w:r>
      <w:r w:rsidR="0041022B" w:rsidRPr="00961A04">
        <w:rPr>
          <w:rFonts w:ascii="Arial" w:hAnsi="Arial" w:cs="Arial"/>
          <w:sz w:val="24"/>
          <w:szCs w:val="24"/>
        </w:rPr>
        <w:t xml:space="preserve"> </w:t>
      </w:r>
      <w:r w:rsidRPr="00961A04">
        <w:rPr>
          <w:rFonts w:ascii="Arial" w:hAnsi="Arial" w:cs="Arial"/>
          <w:sz w:val="24"/>
          <w:szCs w:val="24"/>
        </w:rPr>
        <w:t xml:space="preserve">dias de hoje?  </w:t>
      </w:r>
    </w:p>
    <w:p w:rsidR="00F36D29" w:rsidRPr="00961A04" w:rsidRDefault="00F36D29" w:rsidP="00961A0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sz w:val="24"/>
          <w:szCs w:val="24"/>
        </w:rPr>
        <w:t>Observa-se um esforço internacional no sentido de convencer o mundo da justiça da intervenção, voltada para o desmantelamento dos valores nacionais, para a desmoralização da sociedade e perda da soberania na Amazônia.</w:t>
      </w:r>
    </w:p>
    <w:p w:rsidR="009A0F75" w:rsidRPr="00961A04" w:rsidRDefault="006021AD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sz w:val="24"/>
          <w:szCs w:val="24"/>
        </w:rPr>
        <w:lastRenderedPageBreak/>
        <w:t>A</w:t>
      </w:r>
      <w:r w:rsidR="00DD66F9" w:rsidRPr="00961A04">
        <w:rPr>
          <w:rFonts w:ascii="Arial" w:hAnsi="Arial" w:cs="Arial"/>
          <w:sz w:val="24"/>
          <w:szCs w:val="24"/>
        </w:rPr>
        <w:t xml:space="preserve"> luta</w:t>
      </w:r>
      <w:r w:rsidR="00EC7F37" w:rsidRPr="00961A04">
        <w:rPr>
          <w:rFonts w:ascii="Arial" w:hAnsi="Arial" w:cs="Arial"/>
          <w:sz w:val="24"/>
          <w:szCs w:val="24"/>
        </w:rPr>
        <w:t xml:space="preserve"> </w:t>
      </w:r>
      <w:r w:rsidR="00EC7F37" w:rsidRPr="00961A04">
        <w:rPr>
          <w:rFonts w:ascii="Arial" w:hAnsi="Arial" w:cs="Arial"/>
          <w:b/>
          <w:bCs/>
          <w:sz w:val="24"/>
          <w:szCs w:val="24"/>
        </w:rPr>
        <w:t>do país</w:t>
      </w:r>
      <w:r w:rsidR="00DD66F9" w:rsidRPr="00961A04">
        <w:rPr>
          <w:rFonts w:ascii="Arial" w:hAnsi="Arial" w:cs="Arial"/>
          <w:sz w:val="24"/>
          <w:szCs w:val="24"/>
        </w:rPr>
        <w:t xml:space="preserve"> pela</w:t>
      </w:r>
      <w:r w:rsidRPr="00961A04">
        <w:rPr>
          <w:rFonts w:ascii="Arial" w:hAnsi="Arial" w:cs="Arial"/>
          <w:sz w:val="24"/>
          <w:szCs w:val="24"/>
        </w:rPr>
        <w:t xml:space="preserve"> </w:t>
      </w:r>
      <w:r w:rsidRPr="00961A04">
        <w:rPr>
          <w:rFonts w:ascii="Arial" w:hAnsi="Arial" w:cs="Arial"/>
          <w:b/>
          <w:bCs/>
          <w:sz w:val="24"/>
          <w:szCs w:val="24"/>
        </w:rPr>
        <w:t>“Defesa da Am</w:t>
      </w:r>
      <w:r w:rsidR="005808EF" w:rsidRPr="00961A04">
        <w:rPr>
          <w:rFonts w:ascii="Arial" w:hAnsi="Arial" w:cs="Arial"/>
          <w:b/>
          <w:bCs/>
          <w:sz w:val="24"/>
          <w:szCs w:val="24"/>
        </w:rPr>
        <w:t>azô</w:t>
      </w:r>
      <w:r w:rsidRPr="00961A04">
        <w:rPr>
          <w:rFonts w:ascii="Arial" w:hAnsi="Arial" w:cs="Arial"/>
          <w:b/>
          <w:bCs/>
          <w:sz w:val="24"/>
          <w:szCs w:val="24"/>
        </w:rPr>
        <w:t>nia</w:t>
      </w:r>
      <w:r w:rsidR="005808EF" w:rsidRPr="00961A04">
        <w:rPr>
          <w:rFonts w:ascii="Arial" w:hAnsi="Arial" w:cs="Arial"/>
          <w:b/>
          <w:bCs/>
          <w:sz w:val="24"/>
          <w:szCs w:val="24"/>
        </w:rPr>
        <w:t>”</w:t>
      </w:r>
      <w:r w:rsidR="00270897" w:rsidRPr="00961A04">
        <w:rPr>
          <w:rFonts w:ascii="Arial" w:hAnsi="Arial" w:cs="Arial"/>
          <w:b/>
          <w:bCs/>
          <w:sz w:val="24"/>
          <w:szCs w:val="24"/>
        </w:rPr>
        <w:t xml:space="preserve"> </w:t>
      </w:r>
      <w:r w:rsidR="00270897" w:rsidRPr="00961A04">
        <w:rPr>
          <w:rFonts w:ascii="Arial" w:hAnsi="Arial" w:cs="Arial"/>
          <w:sz w:val="24"/>
          <w:szCs w:val="24"/>
        </w:rPr>
        <w:t>terá que ser ganha</w:t>
      </w:r>
      <w:r w:rsidR="00127BA4" w:rsidRPr="00961A04">
        <w:rPr>
          <w:rFonts w:ascii="Arial" w:hAnsi="Arial" w:cs="Arial"/>
          <w:sz w:val="24"/>
          <w:szCs w:val="24"/>
        </w:rPr>
        <w:t>,</w:t>
      </w:r>
      <w:r w:rsidR="008312A3" w:rsidRPr="00961A04">
        <w:rPr>
          <w:rFonts w:ascii="Arial" w:hAnsi="Arial" w:cs="Arial"/>
          <w:sz w:val="24"/>
          <w:szCs w:val="24"/>
        </w:rPr>
        <w:t xml:space="preserve"> </w:t>
      </w:r>
      <w:r w:rsidR="00127BA4" w:rsidRPr="00961A04">
        <w:rPr>
          <w:rFonts w:ascii="Arial" w:hAnsi="Arial" w:cs="Arial"/>
          <w:sz w:val="24"/>
          <w:szCs w:val="24"/>
        </w:rPr>
        <w:t>em primeiro lugar</w:t>
      </w:r>
      <w:r w:rsidR="008312A3" w:rsidRPr="00961A04">
        <w:rPr>
          <w:rFonts w:ascii="Arial" w:hAnsi="Arial" w:cs="Arial"/>
          <w:sz w:val="24"/>
          <w:szCs w:val="24"/>
        </w:rPr>
        <w:t>, na mente dos brasileiros</w:t>
      </w:r>
      <w:r w:rsidR="00684A06" w:rsidRPr="00961A04">
        <w:rPr>
          <w:rFonts w:ascii="Arial" w:hAnsi="Arial" w:cs="Arial"/>
          <w:sz w:val="24"/>
          <w:szCs w:val="24"/>
        </w:rPr>
        <w:t xml:space="preserve">, </w:t>
      </w:r>
      <w:r w:rsidR="00BF779C" w:rsidRPr="00961A04">
        <w:rPr>
          <w:rFonts w:ascii="Arial" w:hAnsi="Arial" w:cs="Arial"/>
          <w:sz w:val="24"/>
          <w:szCs w:val="24"/>
        </w:rPr>
        <w:t>fazendo que el</w:t>
      </w:r>
      <w:r w:rsidR="00E02071" w:rsidRPr="00961A04">
        <w:rPr>
          <w:rFonts w:ascii="Arial" w:hAnsi="Arial" w:cs="Arial"/>
          <w:sz w:val="24"/>
          <w:szCs w:val="24"/>
        </w:rPr>
        <w:t>e</w:t>
      </w:r>
      <w:r w:rsidR="00BF779C" w:rsidRPr="00961A04">
        <w:rPr>
          <w:rFonts w:ascii="Arial" w:hAnsi="Arial" w:cs="Arial"/>
          <w:sz w:val="24"/>
          <w:szCs w:val="24"/>
        </w:rPr>
        <w:t>s</w:t>
      </w:r>
      <w:r w:rsidR="00E02071" w:rsidRPr="00961A04">
        <w:rPr>
          <w:rFonts w:ascii="Arial" w:hAnsi="Arial" w:cs="Arial"/>
          <w:sz w:val="24"/>
          <w:szCs w:val="24"/>
        </w:rPr>
        <w:t xml:space="preserve"> não aceitem a ingerência </w:t>
      </w:r>
      <w:r w:rsidR="008C077E" w:rsidRPr="00961A04">
        <w:rPr>
          <w:rFonts w:ascii="Arial" w:hAnsi="Arial" w:cs="Arial"/>
          <w:sz w:val="24"/>
          <w:szCs w:val="24"/>
        </w:rPr>
        <w:t>dos países desenvolvidos.</w:t>
      </w:r>
    </w:p>
    <w:p w:rsidR="009F34BD" w:rsidRPr="00961A04" w:rsidRDefault="00A8440F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sz w:val="24"/>
          <w:szCs w:val="24"/>
        </w:rPr>
        <w:t>O problema de soberania</w:t>
      </w:r>
      <w:r w:rsidR="00812D83" w:rsidRPr="00961A04">
        <w:rPr>
          <w:rFonts w:ascii="Arial" w:hAnsi="Arial" w:cs="Arial"/>
          <w:sz w:val="24"/>
          <w:szCs w:val="24"/>
        </w:rPr>
        <w:t xml:space="preserve"> ch</w:t>
      </w:r>
      <w:r w:rsidR="00601A5F" w:rsidRPr="00961A04">
        <w:rPr>
          <w:rFonts w:ascii="Arial" w:hAnsi="Arial" w:cs="Arial"/>
          <w:sz w:val="24"/>
          <w:szCs w:val="24"/>
        </w:rPr>
        <w:t xml:space="preserve">oca-se </w:t>
      </w:r>
      <w:r w:rsidR="003C6C00" w:rsidRPr="00961A04">
        <w:rPr>
          <w:rFonts w:ascii="Arial" w:hAnsi="Arial" w:cs="Arial"/>
          <w:sz w:val="24"/>
          <w:szCs w:val="24"/>
        </w:rPr>
        <w:t xml:space="preserve">com a desinformação da </w:t>
      </w:r>
      <w:r w:rsidR="00692486" w:rsidRPr="00961A04">
        <w:rPr>
          <w:rFonts w:ascii="Arial" w:hAnsi="Arial" w:cs="Arial"/>
          <w:sz w:val="24"/>
          <w:szCs w:val="24"/>
        </w:rPr>
        <w:t>população,</w:t>
      </w:r>
      <w:r w:rsidR="00155DC1" w:rsidRPr="00961A04">
        <w:rPr>
          <w:rFonts w:ascii="Arial" w:hAnsi="Arial" w:cs="Arial"/>
          <w:sz w:val="24"/>
          <w:szCs w:val="24"/>
        </w:rPr>
        <w:t xml:space="preserve"> que tem um nível </w:t>
      </w:r>
      <w:r w:rsidR="00A262CD" w:rsidRPr="00961A04">
        <w:rPr>
          <w:rFonts w:ascii="Arial" w:hAnsi="Arial" w:cs="Arial"/>
          <w:sz w:val="24"/>
          <w:szCs w:val="24"/>
        </w:rPr>
        <w:t xml:space="preserve">de percepção </w:t>
      </w:r>
      <w:r w:rsidR="00155DC1" w:rsidRPr="00961A04">
        <w:rPr>
          <w:rFonts w:ascii="Arial" w:hAnsi="Arial" w:cs="Arial"/>
          <w:sz w:val="24"/>
          <w:szCs w:val="24"/>
        </w:rPr>
        <w:t>pequeno</w:t>
      </w:r>
      <w:r w:rsidR="003E49AE" w:rsidRPr="00961A04">
        <w:rPr>
          <w:rFonts w:ascii="Arial" w:hAnsi="Arial" w:cs="Arial"/>
          <w:sz w:val="24"/>
          <w:szCs w:val="24"/>
        </w:rPr>
        <w:t xml:space="preserve"> da necessidade de </w:t>
      </w:r>
      <w:r w:rsidR="00491648" w:rsidRPr="00961A04">
        <w:rPr>
          <w:rFonts w:ascii="Arial" w:hAnsi="Arial" w:cs="Arial"/>
          <w:sz w:val="24"/>
          <w:szCs w:val="24"/>
        </w:rPr>
        <w:t>D</w:t>
      </w:r>
      <w:r w:rsidR="00AE7057" w:rsidRPr="00961A04">
        <w:rPr>
          <w:rFonts w:ascii="Arial" w:hAnsi="Arial" w:cs="Arial"/>
          <w:sz w:val="24"/>
          <w:szCs w:val="24"/>
        </w:rPr>
        <w:t>e</w:t>
      </w:r>
      <w:r w:rsidR="003E49AE" w:rsidRPr="00961A04">
        <w:rPr>
          <w:rFonts w:ascii="Arial" w:hAnsi="Arial" w:cs="Arial"/>
          <w:sz w:val="24"/>
          <w:szCs w:val="24"/>
        </w:rPr>
        <w:t xml:space="preserve">fesa da </w:t>
      </w:r>
      <w:r w:rsidR="00491648" w:rsidRPr="00961A04">
        <w:rPr>
          <w:rFonts w:ascii="Arial" w:hAnsi="Arial" w:cs="Arial"/>
          <w:sz w:val="24"/>
          <w:szCs w:val="24"/>
        </w:rPr>
        <w:t>Amazônia</w:t>
      </w:r>
      <w:r w:rsidR="00EC7F37" w:rsidRPr="00961A04">
        <w:rPr>
          <w:rFonts w:ascii="Arial" w:hAnsi="Arial" w:cs="Arial"/>
          <w:sz w:val="24"/>
          <w:szCs w:val="24"/>
        </w:rPr>
        <w:t>.</w:t>
      </w:r>
      <w:r w:rsidR="00856434" w:rsidRPr="00961A04">
        <w:rPr>
          <w:rFonts w:ascii="Arial" w:hAnsi="Arial" w:cs="Arial"/>
          <w:sz w:val="24"/>
          <w:szCs w:val="24"/>
        </w:rPr>
        <w:t xml:space="preserve"> </w:t>
      </w:r>
      <w:r w:rsidR="00EC7F37" w:rsidRPr="00961A04">
        <w:rPr>
          <w:rFonts w:ascii="Arial" w:hAnsi="Arial" w:cs="Arial"/>
          <w:sz w:val="24"/>
          <w:szCs w:val="24"/>
        </w:rPr>
        <w:t>E</w:t>
      </w:r>
      <w:r w:rsidR="00856434" w:rsidRPr="00961A04">
        <w:rPr>
          <w:rFonts w:ascii="Arial" w:hAnsi="Arial" w:cs="Arial"/>
          <w:sz w:val="24"/>
          <w:szCs w:val="24"/>
        </w:rPr>
        <w:t>m face das</w:t>
      </w:r>
      <w:r w:rsidR="002A0626" w:rsidRPr="00961A04">
        <w:rPr>
          <w:rFonts w:ascii="Arial" w:hAnsi="Arial" w:cs="Arial"/>
          <w:sz w:val="24"/>
          <w:szCs w:val="24"/>
        </w:rPr>
        <w:t xml:space="preserve"> pressões </w:t>
      </w:r>
      <w:r w:rsidR="00EC7F37" w:rsidRPr="00961A04">
        <w:rPr>
          <w:rFonts w:ascii="Arial" w:hAnsi="Arial" w:cs="Arial"/>
          <w:b/>
          <w:bCs/>
          <w:sz w:val="24"/>
          <w:szCs w:val="24"/>
        </w:rPr>
        <w:t>internacionais</w:t>
      </w:r>
      <w:r w:rsidR="001805D5" w:rsidRPr="00961A04">
        <w:rPr>
          <w:rFonts w:ascii="Arial" w:hAnsi="Arial" w:cs="Arial"/>
          <w:sz w:val="24"/>
          <w:szCs w:val="24"/>
        </w:rPr>
        <w:t xml:space="preserve">, </w:t>
      </w:r>
      <w:r w:rsidR="00D24D22" w:rsidRPr="00961A04">
        <w:rPr>
          <w:rFonts w:ascii="Arial" w:hAnsi="Arial" w:cs="Arial"/>
          <w:sz w:val="24"/>
          <w:szCs w:val="24"/>
        </w:rPr>
        <w:t xml:space="preserve">seria </w:t>
      </w:r>
      <w:r w:rsidR="00EC7F37" w:rsidRPr="00961A04">
        <w:rPr>
          <w:rFonts w:ascii="Arial" w:hAnsi="Arial" w:cs="Arial"/>
          <w:b/>
          <w:bCs/>
          <w:sz w:val="24"/>
          <w:szCs w:val="24"/>
        </w:rPr>
        <w:t>relevante</w:t>
      </w:r>
      <w:r w:rsidR="00EC7F37" w:rsidRPr="00961A04">
        <w:rPr>
          <w:rFonts w:ascii="Arial" w:hAnsi="Arial" w:cs="Arial"/>
          <w:sz w:val="24"/>
          <w:szCs w:val="24"/>
        </w:rPr>
        <w:t xml:space="preserve"> </w:t>
      </w:r>
      <w:r w:rsidR="00205B58" w:rsidRPr="00961A04">
        <w:rPr>
          <w:rFonts w:ascii="Arial" w:hAnsi="Arial" w:cs="Arial"/>
          <w:sz w:val="24"/>
          <w:szCs w:val="24"/>
        </w:rPr>
        <w:t xml:space="preserve">considerar </w:t>
      </w:r>
      <w:r w:rsidR="00EC7F37" w:rsidRPr="00961A04">
        <w:rPr>
          <w:rFonts w:ascii="Arial" w:hAnsi="Arial" w:cs="Arial"/>
          <w:b/>
          <w:bCs/>
          <w:sz w:val="24"/>
          <w:szCs w:val="24"/>
        </w:rPr>
        <w:t>gestões</w:t>
      </w:r>
      <w:r w:rsidR="00EC7F37" w:rsidRPr="00961A04">
        <w:rPr>
          <w:rFonts w:ascii="Arial" w:hAnsi="Arial" w:cs="Arial"/>
          <w:sz w:val="24"/>
          <w:szCs w:val="24"/>
        </w:rPr>
        <w:t xml:space="preserve"> </w:t>
      </w:r>
      <w:r w:rsidR="000149F9" w:rsidRPr="00961A04">
        <w:rPr>
          <w:rFonts w:ascii="Arial" w:hAnsi="Arial" w:cs="Arial"/>
          <w:b/>
          <w:bCs/>
          <w:sz w:val="24"/>
          <w:szCs w:val="24"/>
        </w:rPr>
        <w:t xml:space="preserve">com o escopo do </w:t>
      </w:r>
      <w:r w:rsidR="002F3346" w:rsidRPr="00961A04">
        <w:rPr>
          <w:rFonts w:ascii="Arial" w:hAnsi="Arial" w:cs="Arial"/>
          <w:b/>
          <w:bCs/>
          <w:sz w:val="24"/>
          <w:szCs w:val="24"/>
        </w:rPr>
        <w:t>“</w:t>
      </w:r>
      <w:r w:rsidR="00534BD6" w:rsidRPr="00961A04">
        <w:rPr>
          <w:rFonts w:ascii="Arial" w:hAnsi="Arial" w:cs="Arial"/>
          <w:b/>
          <w:bCs/>
          <w:sz w:val="24"/>
          <w:szCs w:val="24"/>
        </w:rPr>
        <w:t>C</w:t>
      </w:r>
      <w:r w:rsidR="00A56E5A" w:rsidRPr="00961A04">
        <w:rPr>
          <w:rFonts w:ascii="Arial" w:hAnsi="Arial" w:cs="Arial"/>
          <w:b/>
          <w:bCs/>
          <w:sz w:val="24"/>
          <w:szCs w:val="24"/>
        </w:rPr>
        <w:t xml:space="preserve">onvencimento e </w:t>
      </w:r>
      <w:r w:rsidR="002F3346" w:rsidRPr="00961A04">
        <w:rPr>
          <w:rFonts w:ascii="Arial" w:hAnsi="Arial" w:cs="Arial"/>
          <w:b/>
          <w:bCs/>
          <w:sz w:val="24"/>
          <w:szCs w:val="24"/>
        </w:rPr>
        <w:t>M</w:t>
      </w:r>
      <w:r w:rsidR="00A56E5A" w:rsidRPr="00961A04">
        <w:rPr>
          <w:rFonts w:ascii="Arial" w:hAnsi="Arial" w:cs="Arial"/>
          <w:b/>
          <w:bCs/>
          <w:sz w:val="24"/>
          <w:szCs w:val="24"/>
        </w:rPr>
        <w:t xml:space="preserve">obilização </w:t>
      </w:r>
      <w:r w:rsidR="002F3346" w:rsidRPr="00961A04">
        <w:rPr>
          <w:rFonts w:ascii="Arial" w:hAnsi="Arial" w:cs="Arial"/>
          <w:b/>
          <w:bCs/>
          <w:sz w:val="24"/>
          <w:szCs w:val="24"/>
        </w:rPr>
        <w:t>P</w:t>
      </w:r>
      <w:r w:rsidR="00A56E5A" w:rsidRPr="00961A04">
        <w:rPr>
          <w:rFonts w:ascii="Arial" w:hAnsi="Arial" w:cs="Arial"/>
          <w:b/>
          <w:bCs/>
          <w:sz w:val="24"/>
          <w:szCs w:val="24"/>
        </w:rPr>
        <w:t>olíti</w:t>
      </w:r>
      <w:r w:rsidR="00F505F4" w:rsidRPr="00961A04">
        <w:rPr>
          <w:rFonts w:ascii="Arial" w:hAnsi="Arial" w:cs="Arial"/>
          <w:b/>
          <w:bCs/>
          <w:sz w:val="24"/>
          <w:szCs w:val="24"/>
        </w:rPr>
        <w:t xml:space="preserve">ca da </w:t>
      </w:r>
      <w:r w:rsidR="002F3346" w:rsidRPr="00961A04">
        <w:rPr>
          <w:rFonts w:ascii="Arial" w:hAnsi="Arial" w:cs="Arial"/>
          <w:b/>
          <w:bCs/>
          <w:sz w:val="24"/>
          <w:szCs w:val="24"/>
        </w:rPr>
        <w:t>P</w:t>
      </w:r>
      <w:r w:rsidR="00F505F4" w:rsidRPr="00961A04">
        <w:rPr>
          <w:rFonts w:ascii="Arial" w:hAnsi="Arial" w:cs="Arial"/>
          <w:b/>
          <w:bCs/>
          <w:sz w:val="24"/>
          <w:szCs w:val="24"/>
        </w:rPr>
        <w:t>opulação</w:t>
      </w:r>
      <w:r w:rsidR="002F3346" w:rsidRPr="00961A04">
        <w:rPr>
          <w:rFonts w:ascii="Arial" w:hAnsi="Arial" w:cs="Arial"/>
          <w:b/>
          <w:bCs/>
          <w:sz w:val="24"/>
          <w:szCs w:val="24"/>
        </w:rPr>
        <w:t>”</w:t>
      </w:r>
      <w:r w:rsidR="00163C64" w:rsidRPr="00961A04">
        <w:rPr>
          <w:rFonts w:ascii="Arial" w:hAnsi="Arial" w:cs="Arial"/>
          <w:b/>
          <w:bCs/>
          <w:sz w:val="24"/>
          <w:szCs w:val="24"/>
        </w:rPr>
        <w:t xml:space="preserve"> </w:t>
      </w:r>
      <w:r w:rsidR="00EE59CB" w:rsidRPr="00961A04">
        <w:rPr>
          <w:rFonts w:ascii="Arial" w:hAnsi="Arial" w:cs="Arial"/>
          <w:b/>
          <w:bCs/>
          <w:sz w:val="24"/>
          <w:szCs w:val="24"/>
        </w:rPr>
        <w:t>para a</w:t>
      </w:r>
      <w:r w:rsidR="00163C64" w:rsidRPr="00961A04">
        <w:rPr>
          <w:rFonts w:ascii="Arial" w:hAnsi="Arial" w:cs="Arial"/>
          <w:b/>
          <w:bCs/>
          <w:sz w:val="24"/>
          <w:szCs w:val="24"/>
        </w:rPr>
        <w:t xml:space="preserve"> Defesa </w:t>
      </w:r>
      <w:r w:rsidR="00E01FEE" w:rsidRPr="00961A04">
        <w:rPr>
          <w:rFonts w:ascii="Arial" w:hAnsi="Arial" w:cs="Arial"/>
          <w:b/>
          <w:bCs/>
          <w:sz w:val="24"/>
          <w:szCs w:val="24"/>
        </w:rPr>
        <w:t>da Nossa Soberania</w:t>
      </w:r>
      <w:r w:rsidR="0030631D" w:rsidRPr="00961A04">
        <w:rPr>
          <w:rFonts w:ascii="Arial" w:hAnsi="Arial" w:cs="Arial"/>
          <w:b/>
          <w:bCs/>
          <w:sz w:val="24"/>
          <w:szCs w:val="24"/>
        </w:rPr>
        <w:t xml:space="preserve"> em todos os Campos do Poder</w:t>
      </w:r>
      <w:r w:rsidR="00EC7F37" w:rsidRPr="00961A04">
        <w:rPr>
          <w:rFonts w:ascii="Arial" w:hAnsi="Arial" w:cs="Arial"/>
          <w:b/>
          <w:bCs/>
          <w:sz w:val="24"/>
          <w:szCs w:val="24"/>
        </w:rPr>
        <w:t xml:space="preserve">. </w:t>
      </w:r>
      <w:r w:rsidR="00EC7F37" w:rsidRPr="002C2326">
        <w:rPr>
          <w:rFonts w:ascii="Arial" w:hAnsi="Arial" w:cs="Arial"/>
          <w:sz w:val="24"/>
          <w:szCs w:val="24"/>
        </w:rPr>
        <w:t>H</w:t>
      </w:r>
      <w:r w:rsidR="00F505F4" w:rsidRPr="00961A04">
        <w:rPr>
          <w:rFonts w:ascii="Arial" w:hAnsi="Arial" w:cs="Arial"/>
          <w:sz w:val="24"/>
          <w:szCs w:val="24"/>
        </w:rPr>
        <w:t xml:space="preserve">oje </w:t>
      </w:r>
      <w:r w:rsidR="00285B2E" w:rsidRPr="00961A04">
        <w:rPr>
          <w:rFonts w:ascii="Arial" w:hAnsi="Arial" w:cs="Arial"/>
          <w:sz w:val="24"/>
          <w:szCs w:val="24"/>
        </w:rPr>
        <w:t>a internet permite que</w:t>
      </w:r>
      <w:r w:rsidR="00824D81" w:rsidRPr="00961A04">
        <w:rPr>
          <w:rFonts w:ascii="Arial" w:hAnsi="Arial" w:cs="Arial"/>
          <w:sz w:val="24"/>
          <w:szCs w:val="24"/>
        </w:rPr>
        <w:t xml:space="preserve">, </w:t>
      </w:r>
      <w:r w:rsidR="00EF3A27" w:rsidRPr="00961A04">
        <w:rPr>
          <w:rFonts w:ascii="Arial" w:hAnsi="Arial" w:cs="Arial"/>
          <w:sz w:val="24"/>
          <w:szCs w:val="24"/>
        </w:rPr>
        <w:t>após um planejamento</w:t>
      </w:r>
      <w:r w:rsidR="006F478B" w:rsidRPr="00961A04">
        <w:rPr>
          <w:rFonts w:ascii="Arial" w:hAnsi="Arial" w:cs="Arial"/>
          <w:sz w:val="24"/>
          <w:szCs w:val="24"/>
        </w:rPr>
        <w:t xml:space="preserve"> bem </w:t>
      </w:r>
      <w:r w:rsidR="006F478B" w:rsidRPr="002C2326">
        <w:rPr>
          <w:rFonts w:ascii="Arial" w:hAnsi="Arial" w:cs="Arial"/>
          <w:sz w:val="24"/>
          <w:szCs w:val="24"/>
        </w:rPr>
        <w:t>elaborado</w:t>
      </w:r>
      <w:r w:rsidR="00EF3A27" w:rsidRPr="00961A04">
        <w:rPr>
          <w:rFonts w:ascii="Arial" w:hAnsi="Arial" w:cs="Arial"/>
          <w:sz w:val="24"/>
          <w:szCs w:val="24"/>
        </w:rPr>
        <w:t xml:space="preserve">, </w:t>
      </w:r>
      <w:r w:rsidR="006F478B" w:rsidRPr="00961A04">
        <w:rPr>
          <w:rFonts w:ascii="Arial" w:hAnsi="Arial" w:cs="Arial"/>
          <w:sz w:val="24"/>
          <w:szCs w:val="24"/>
        </w:rPr>
        <w:t xml:space="preserve">transformações </w:t>
      </w:r>
      <w:r w:rsidR="0061262F" w:rsidRPr="00961A04">
        <w:rPr>
          <w:rFonts w:ascii="Arial" w:hAnsi="Arial" w:cs="Arial"/>
          <w:sz w:val="24"/>
          <w:szCs w:val="24"/>
        </w:rPr>
        <w:t>seja</w:t>
      </w:r>
      <w:r w:rsidR="0061262F" w:rsidRPr="002C2326">
        <w:rPr>
          <w:rFonts w:ascii="Arial" w:hAnsi="Arial" w:cs="Arial"/>
          <w:sz w:val="24"/>
          <w:szCs w:val="24"/>
        </w:rPr>
        <w:t>m</w:t>
      </w:r>
      <w:r w:rsidR="0061262F" w:rsidRPr="00961A04">
        <w:rPr>
          <w:rFonts w:ascii="Arial" w:hAnsi="Arial" w:cs="Arial"/>
          <w:sz w:val="24"/>
          <w:szCs w:val="24"/>
        </w:rPr>
        <w:t xml:space="preserve"> alcançadas</w:t>
      </w:r>
      <w:r w:rsidR="006F478B" w:rsidRPr="00961A04">
        <w:rPr>
          <w:rFonts w:ascii="Arial" w:hAnsi="Arial" w:cs="Arial"/>
          <w:sz w:val="24"/>
          <w:szCs w:val="24"/>
        </w:rPr>
        <w:t xml:space="preserve"> </w:t>
      </w:r>
      <w:r w:rsidR="00285B2E" w:rsidRPr="00961A04">
        <w:rPr>
          <w:rFonts w:ascii="Arial" w:hAnsi="Arial" w:cs="Arial"/>
          <w:sz w:val="24"/>
          <w:szCs w:val="24"/>
        </w:rPr>
        <w:t>em tempo real.</w:t>
      </w:r>
    </w:p>
    <w:p w:rsidR="00FA7AB9" w:rsidRPr="00961A04" w:rsidRDefault="009A73CA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b/>
          <w:bCs/>
          <w:sz w:val="24"/>
          <w:szCs w:val="24"/>
        </w:rPr>
        <w:t>A Amazônia</w:t>
      </w:r>
      <w:r w:rsidR="00043BBC" w:rsidRPr="00961A04">
        <w:rPr>
          <w:rFonts w:ascii="Arial" w:hAnsi="Arial" w:cs="Arial"/>
          <w:b/>
          <w:bCs/>
          <w:sz w:val="24"/>
          <w:szCs w:val="24"/>
        </w:rPr>
        <w:t xml:space="preserve"> não é o problema, ela é a soluç</w:t>
      </w:r>
      <w:r w:rsidR="00012017" w:rsidRPr="00961A04">
        <w:rPr>
          <w:rFonts w:ascii="Arial" w:hAnsi="Arial" w:cs="Arial"/>
          <w:b/>
          <w:bCs/>
          <w:sz w:val="24"/>
          <w:szCs w:val="24"/>
        </w:rPr>
        <w:t>ão.</w:t>
      </w:r>
      <w:r w:rsidR="0048571B" w:rsidRPr="00961A04">
        <w:rPr>
          <w:rFonts w:ascii="Arial" w:hAnsi="Arial" w:cs="Arial"/>
          <w:sz w:val="24"/>
          <w:szCs w:val="24"/>
        </w:rPr>
        <w:t xml:space="preserve"> E</w:t>
      </w:r>
      <w:r w:rsidR="000149F9" w:rsidRPr="00961A04">
        <w:rPr>
          <w:rFonts w:ascii="Arial" w:hAnsi="Arial" w:cs="Arial"/>
          <w:b/>
          <w:bCs/>
          <w:sz w:val="24"/>
          <w:szCs w:val="24"/>
        </w:rPr>
        <w:t>,</w:t>
      </w:r>
      <w:r w:rsidR="0048571B" w:rsidRPr="00961A04">
        <w:rPr>
          <w:rFonts w:ascii="Arial" w:hAnsi="Arial" w:cs="Arial"/>
          <w:sz w:val="24"/>
          <w:szCs w:val="24"/>
        </w:rPr>
        <w:t xml:space="preserve"> </w:t>
      </w:r>
      <w:r w:rsidR="002C2326">
        <w:rPr>
          <w:rFonts w:ascii="Arial" w:hAnsi="Arial" w:cs="Arial"/>
          <w:sz w:val="24"/>
          <w:szCs w:val="24"/>
        </w:rPr>
        <w:t>sendo</w:t>
      </w:r>
      <w:r w:rsidR="0048571B" w:rsidRPr="00961A04">
        <w:rPr>
          <w:rFonts w:ascii="Arial" w:hAnsi="Arial" w:cs="Arial"/>
          <w:sz w:val="24"/>
          <w:szCs w:val="24"/>
        </w:rPr>
        <w:t xml:space="preserve"> </w:t>
      </w:r>
      <w:r w:rsidR="002C2326">
        <w:rPr>
          <w:rFonts w:ascii="Arial" w:hAnsi="Arial" w:cs="Arial"/>
          <w:sz w:val="24"/>
          <w:szCs w:val="24"/>
        </w:rPr>
        <w:t>assim</w:t>
      </w:r>
      <w:r w:rsidR="00E40143" w:rsidRPr="00961A04">
        <w:rPr>
          <w:rFonts w:ascii="Arial" w:hAnsi="Arial" w:cs="Arial"/>
          <w:sz w:val="24"/>
          <w:szCs w:val="24"/>
        </w:rPr>
        <w:t xml:space="preserve">, </w:t>
      </w:r>
      <w:r w:rsidR="002C2326">
        <w:rPr>
          <w:rFonts w:ascii="Arial" w:hAnsi="Arial" w:cs="Arial"/>
          <w:sz w:val="24"/>
          <w:szCs w:val="24"/>
        </w:rPr>
        <w:t xml:space="preserve">é inadiável </w:t>
      </w:r>
      <w:r w:rsidR="004A710F" w:rsidRPr="00961A04">
        <w:rPr>
          <w:rFonts w:ascii="Arial" w:hAnsi="Arial" w:cs="Arial"/>
          <w:sz w:val="24"/>
          <w:szCs w:val="24"/>
        </w:rPr>
        <w:t xml:space="preserve">a união de todos os </w:t>
      </w:r>
      <w:r w:rsidR="00E8763A" w:rsidRPr="00961A04">
        <w:rPr>
          <w:rFonts w:ascii="Arial" w:hAnsi="Arial" w:cs="Arial"/>
          <w:sz w:val="24"/>
          <w:szCs w:val="24"/>
        </w:rPr>
        <w:t xml:space="preserve">brasileiros, </w:t>
      </w:r>
      <w:r w:rsidR="008B2DDF" w:rsidRPr="00961A04">
        <w:rPr>
          <w:rFonts w:ascii="Arial" w:hAnsi="Arial" w:cs="Arial"/>
          <w:sz w:val="24"/>
          <w:szCs w:val="24"/>
        </w:rPr>
        <w:t>poderes da república</w:t>
      </w:r>
      <w:r w:rsidR="00C9267F" w:rsidRPr="00961A04">
        <w:rPr>
          <w:rFonts w:ascii="Arial" w:hAnsi="Arial" w:cs="Arial"/>
          <w:sz w:val="24"/>
          <w:szCs w:val="24"/>
        </w:rPr>
        <w:t>,</w:t>
      </w:r>
      <w:r w:rsidR="00283911" w:rsidRPr="00961A04">
        <w:rPr>
          <w:rFonts w:ascii="Arial" w:hAnsi="Arial" w:cs="Arial"/>
          <w:sz w:val="24"/>
          <w:szCs w:val="24"/>
        </w:rPr>
        <w:t xml:space="preserve"> </w:t>
      </w:r>
      <w:r w:rsidR="00E8763A" w:rsidRPr="00961A04">
        <w:rPr>
          <w:rFonts w:ascii="Arial" w:hAnsi="Arial" w:cs="Arial"/>
          <w:sz w:val="24"/>
          <w:szCs w:val="24"/>
        </w:rPr>
        <w:t>parti</w:t>
      </w:r>
      <w:r w:rsidR="00F64D2D" w:rsidRPr="00961A04">
        <w:rPr>
          <w:rFonts w:ascii="Arial" w:hAnsi="Arial" w:cs="Arial"/>
          <w:sz w:val="24"/>
          <w:szCs w:val="24"/>
        </w:rPr>
        <w:t>dos políticos</w:t>
      </w:r>
      <w:r w:rsidR="00283911" w:rsidRPr="00961A04">
        <w:rPr>
          <w:rFonts w:ascii="Arial" w:hAnsi="Arial" w:cs="Arial"/>
          <w:sz w:val="24"/>
          <w:szCs w:val="24"/>
        </w:rPr>
        <w:t xml:space="preserve">, </w:t>
      </w:r>
      <w:r w:rsidR="00E32453" w:rsidRPr="00961A04">
        <w:rPr>
          <w:rFonts w:ascii="Arial" w:hAnsi="Arial" w:cs="Arial"/>
          <w:sz w:val="24"/>
          <w:szCs w:val="24"/>
        </w:rPr>
        <w:t>n</w:t>
      </w:r>
      <w:r w:rsidR="00DA6DE6" w:rsidRPr="00961A04">
        <w:rPr>
          <w:rFonts w:ascii="Arial" w:hAnsi="Arial" w:cs="Arial"/>
          <w:sz w:val="24"/>
          <w:szCs w:val="24"/>
        </w:rPr>
        <w:t xml:space="preserve">uma </w:t>
      </w:r>
      <w:r w:rsidR="003B69C3" w:rsidRPr="00961A04">
        <w:rPr>
          <w:rFonts w:ascii="Arial" w:hAnsi="Arial" w:cs="Arial"/>
          <w:sz w:val="24"/>
          <w:szCs w:val="24"/>
        </w:rPr>
        <w:t xml:space="preserve">convergência </w:t>
      </w:r>
      <w:r w:rsidR="0074336A" w:rsidRPr="00961A04">
        <w:rPr>
          <w:rFonts w:ascii="Arial" w:hAnsi="Arial" w:cs="Arial"/>
          <w:sz w:val="24"/>
          <w:szCs w:val="24"/>
        </w:rPr>
        <w:t>e harmonização de</w:t>
      </w:r>
      <w:r w:rsidR="00E11F09" w:rsidRPr="00961A04">
        <w:rPr>
          <w:rFonts w:ascii="Arial" w:hAnsi="Arial" w:cs="Arial"/>
          <w:sz w:val="24"/>
          <w:szCs w:val="24"/>
        </w:rPr>
        <w:t xml:space="preserve"> </w:t>
      </w:r>
      <w:r w:rsidR="007D7A1D" w:rsidRPr="00961A04">
        <w:rPr>
          <w:rFonts w:ascii="Arial" w:hAnsi="Arial" w:cs="Arial"/>
          <w:sz w:val="24"/>
          <w:szCs w:val="24"/>
        </w:rPr>
        <w:t>esforços visando</w:t>
      </w:r>
      <w:r w:rsidR="009E7660" w:rsidRPr="00961A04">
        <w:rPr>
          <w:rFonts w:ascii="Arial" w:hAnsi="Arial" w:cs="Arial"/>
          <w:sz w:val="24"/>
          <w:szCs w:val="24"/>
        </w:rPr>
        <w:t xml:space="preserve"> a utilização e o desenvolvimento sustentável</w:t>
      </w:r>
      <w:r w:rsidR="007F35C1" w:rsidRPr="00961A04">
        <w:rPr>
          <w:rFonts w:ascii="Arial" w:hAnsi="Arial" w:cs="Arial"/>
          <w:sz w:val="24"/>
          <w:szCs w:val="24"/>
        </w:rPr>
        <w:t xml:space="preserve"> </w:t>
      </w:r>
      <w:r w:rsidR="00617E79" w:rsidRPr="00961A04">
        <w:rPr>
          <w:rFonts w:ascii="Arial" w:hAnsi="Arial" w:cs="Arial"/>
          <w:sz w:val="24"/>
          <w:szCs w:val="24"/>
        </w:rPr>
        <w:t xml:space="preserve">amazônico, que permita um viver </w:t>
      </w:r>
      <w:r w:rsidR="006F33CB" w:rsidRPr="00961A04">
        <w:rPr>
          <w:rFonts w:ascii="Arial" w:hAnsi="Arial" w:cs="Arial"/>
          <w:sz w:val="24"/>
          <w:szCs w:val="24"/>
        </w:rPr>
        <w:t>condizente,</w:t>
      </w:r>
      <w:r w:rsidR="00B41DDF" w:rsidRPr="00961A04">
        <w:rPr>
          <w:rFonts w:ascii="Arial" w:hAnsi="Arial" w:cs="Arial"/>
          <w:sz w:val="24"/>
          <w:szCs w:val="24"/>
        </w:rPr>
        <w:t xml:space="preserve"> saudável</w:t>
      </w:r>
      <w:r w:rsidR="004507A4" w:rsidRPr="00961A04">
        <w:rPr>
          <w:rFonts w:ascii="Arial" w:hAnsi="Arial" w:cs="Arial"/>
          <w:sz w:val="24"/>
          <w:szCs w:val="24"/>
        </w:rPr>
        <w:t xml:space="preserve"> e amistoso </w:t>
      </w:r>
      <w:r w:rsidR="00083CBF" w:rsidRPr="00961A04">
        <w:rPr>
          <w:rFonts w:ascii="Arial" w:hAnsi="Arial" w:cs="Arial"/>
          <w:sz w:val="24"/>
          <w:szCs w:val="24"/>
        </w:rPr>
        <w:t>com as demai</w:t>
      </w:r>
      <w:r w:rsidR="0020363B" w:rsidRPr="00961A04">
        <w:rPr>
          <w:rFonts w:ascii="Arial" w:hAnsi="Arial" w:cs="Arial"/>
          <w:sz w:val="24"/>
          <w:szCs w:val="24"/>
        </w:rPr>
        <w:t>s</w:t>
      </w:r>
      <w:r w:rsidR="00083CBF" w:rsidRPr="00961A04">
        <w:rPr>
          <w:rFonts w:ascii="Arial" w:hAnsi="Arial" w:cs="Arial"/>
          <w:sz w:val="24"/>
          <w:szCs w:val="24"/>
        </w:rPr>
        <w:t xml:space="preserve"> naç</w:t>
      </w:r>
      <w:r w:rsidR="0020363B" w:rsidRPr="00961A04">
        <w:rPr>
          <w:rFonts w:ascii="Arial" w:hAnsi="Arial" w:cs="Arial"/>
          <w:sz w:val="24"/>
          <w:szCs w:val="24"/>
        </w:rPr>
        <w:t>ões</w:t>
      </w:r>
      <w:r w:rsidR="00532461" w:rsidRPr="00961A04">
        <w:rPr>
          <w:rFonts w:ascii="Arial" w:hAnsi="Arial" w:cs="Arial"/>
          <w:sz w:val="24"/>
          <w:szCs w:val="24"/>
        </w:rPr>
        <w:t>, parece ser uma boa política</w:t>
      </w:r>
      <w:r w:rsidR="00C6626C" w:rsidRPr="00961A04">
        <w:rPr>
          <w:rFonts w:ascii="Arial" w:hAnsi="Arial" w:cs="Arial"/>
          <w:sz w:val="24"/>
          <w:szCs w:val="24"/>
        </w:rPr>
        <w:t>.</w:t>
      </w:r>
    </w:p>
    <w:p w:rsidR="00CD4ED4" w:rsidRPr="00961A04" w:rsidRDefault="00CD4ED4" w:rsidP="00961A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b/>
          <w:bCs/>
          <w:sz w:val="24"/>
          <w:szCs w:val="24"/>
        </w:rPr>
        <w:t>A Defesa da Amazônia é um “Interesse Vital da Nação Brasileira”,</w:t>
      </w:r>
      <w:r w:rsidRPr="00961A04">
        <w:rPr>
          <w:rFonts w:ascii="Arial" w:hAnsi="Arial" w:cs="Arial"/>
          <w:sz w:val="24"/>
          <w:szCs w:val="24"/>
        </w:rPr>
        <w:t xml:space="preserve"> bem como a </w:t>
      </w:r>
      <w:r w:rsidR="00DB41F0" w:rsidRPr="00961A04">
        <w:rPr>
          <w:rFonts w:ascii="Arial" w:hAnsi="Arial" w:cs="Arial"/>
          <w:sz w:val="24"/>
          <w:szCs w:val="24"/>
        </w:rPr>
        <w:t>liberdade</w:t>
      </w:r>
      <w:r w:rsidRPr="00961A04">
        <w:rPr>
          <w:rFonts w:ascii="Arial" w:hAnsi="Arial" w:cs="Arial"/>
          <w:sz w:val="24"/>
          <w:szCs w:val="24"/>
        </w:rPr>
        <w:t xml:space="preserve"> para tomada de decisão dos Poderes da República no campo interno e das relações internacionais.</w:t>
      </w:r>
    </w:p>
    <w:p w:rsidR="00625EAA" w:rsidRPr="00961A04" w:rsidRDefault="00C823D5" w:rsidP="00961A0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A04">
        <w:rPr>
          <w:rFonts w:ascii="Arial" w:hAnsi="Arial" w:cs="Arial"/>
          <w:b/>
          <w:bCs/>
          <w:sz w:val="24"/>
          <w:szCs w:val="24"/>
        </w:rPr>
        <w:t>Para tanto</w:t>
      </w:r>
      <w:r w:rsidR="002E6C6C" w:rsidRPr="00961A04">
        <w:rPr>
          <w:rFonts w:ascii="Arial" w:hAnsi="Arial" w:cs="Arial"/>
          <w:b/>
          <w:bCs/>
          <w:sz w:val="24"/>
          <w:szCs w:val="24"/>
        </w:rPr>
        <w:t>,</w:t>
      </w:r>
      <w:r w:rsidRPr="00961A04">
        <w:rPr>
          <w:rFonts w:ascii="Arial" w:hAnsi="Arial" w:cs="Arial"/>
          <w:b/>
          <w:bCs/>
          <w:sz w:val="24"/>
          <w:szCs w:val="24"/>
        </w:rPr>
        <w:t xml:space="preserve"> </w:t>
      </w:r>
      <w:r w:rsidR="00494364" w:rsidRPr="00961A04">
        <w:rPr>
          <w:rFonts w:ascii="Arial" w:hAnsi="Arial" w:cs="Arial"/>
          <w:sz w:val="24"/>
          <w:szCs w:val="24"/>
        </w:rPr>
        <w:t xml:space="preserve">toda a </w:t>
      </w:r>
      <w:r w:rsidR="00494364" w:rsidRPr="00961A04">
        <w:rPr>
          <w:rFonts w:ascii="Arial" w:hAnsi="Arial" w:cs="Arial"/>
          <w:b/>
          <w:bCs/>
          <w:sz w:val="24"/>
          <w:szCs w:val="24"/>
        </w:rPr>
        <w:t>NAÇÃO</w:t>
      </w:r>
      <w:r w:rsidR="002E6C6C" w:rsidRPr="00961A04">
        <w:rPr>
          <w:rFonts w:ascii="Arial" w:hAnsi="Arial" w:cs="Arial"/>
          <w:b/>
          <w:bCs/>
          <w:sz w:val="24"/>
          <w:szCs w:val="24"/>
        </w:rPr>
        <w:t xml:space="preserve"> deve ser MOBILIZADA</w:t>
      </w:r>
      <w:r w:rsidR="00494364" w:rsidRPr="00961A04">
        <w:rPr>
          <w:rFonts w:ascii="Arial" w:hAnsi="Arial" w:cs="Arial"/>
          <w:sz w:val="24"/>
          <w:szCs w:val="24"/>
        </w:rPr>
        <w:t xml:space="preserve"> </w:t>
      </w:r>
      <w:r w:rsidR="00D03C1E" w:rsidRPr="00961A04">
        <w:rPr>
          <w:rFonts w:ascii="Arial" w:hAnsi="Arial" w:cs="Arial"/>
          <w:sz w:val="24"/>
          <w:szCs w:val="24"/>
        </w:rPr>
        <w:t>em torno de um</w:t>
      </w:r>
      <w:r w:rsidR="00494364" w:rsidRPr="00961A04">
        <w:rPr>
          <w:rFonts w:ascii="Arial" w:hAnsi="Arial" w:cs="Arial"/>
          <w:sz w:val="24"/>
          <w:szCs w:val="24"/>
        </w:rPr>
        <w:t xml:space="preserve"> </w:t>
      </w:r>
      <w:r w:rsidR="002E6C6C" w:rsidRPr="00961A04">
        <w:rPr>
          <w:rFonts w:ascii="Arial" w:hAnsi="Arial" w:cs="Arial"/>
          <w:b/>
          <w:bCs/>
          <w:sz w:val="24"/>
          <w:szCs w:val="24"/>
        </w:rPr>
        <w:t xml:space="preserve">GRANDE </w:t>
      </w:r>
      <w:r w:rsidR="00CC7F93" w:rsidRPr="00961A04">
        <w:rPr>
          <w:rFonts w:ascii="Arial" w:hAnsi="Arial" w:cs="Arial"/>
          <w:b/>
          <w:bCs/>
          <w:sz w:val="24"/>
          <w:szCs w:val="24"/>
        </w:rPr>
        <w:t>PLANO</w:t>
      </w:r>
      <w:r w:rsidR="00CC7F93" w:rsidRPr="00961A04">
        <w:rPr>
          <w:rFonts w:ascii="Arial" w:hAnsi="Arial" w:cs="Arial"/>
          <w:sz w:val="24"/>
          <w:szCs w:val="24"/>
        </w:rPr>
        <w:t xml:space="preserve"> que envolva</w:t>
      </w:r>
      <w:r w:rsidR="00701A7D" w:rsidRPr="00961A04">
        <w:rPr>
          <w:rFonts w:ascii="Arial" w:hAnsi="Arial" w:cs="Arial"/>
          <w:sz w:val="24"/>
          <w:szCs w:val="24"/>
        </w:rPr>
        <w:t xml:space="preserve"> todos os campos e seguimentos do</w:t>
      </w:r>
      <w:r w:rsidR="00F2695D" w:rsidRPr="00961A04">
        <w:rPr>
          <w:rFonts w:ascii="Arial" w:hAnsi="Arial" w:cs="Arial"/>
          <w:sz w:val="24"/>
          <w:szCs w:val="24"/>
        </w:rPr>
        <w:t xml:space="preserve"> </w:t>
      </w:r>
      <w:r w:rsidR="0020276C" w:rsidRPr="00961A04">
        <w:rPr>
          <w:rFonts w:ascii="Arial" w:hAnsi="Arial" w:cs="Arial"/>
          <w:b/>
          <w:bCs/>
          <w:sz w:val="24"/>
          <w:szCs w:val="24"/>
        </w:rPr>
        <w:t>PODER NACIONAL</w:t>
      </w:r>
      <w:r w:rsidR="00F2695D" w:rsidRPr="00961A04">
        <w:rPr>
          <w:rFonts w:ascii="Arial" w:hAnsi="Arial" w:cs="Arial"/>
          <w:sz w:val="24"/>
          <w:szCs w:val="24"/>
        </w:rPr>
        <w:t>, visando</w:t>
      </w:r>
      <w:r w:rsidR="00701A7D" w:rsidRPr="00961A04">
        <w:rPr>
          <w:rFonts w:ascii="Arial" w:hAnsi="Arial" w:cs="Arial"/>
          <w:sz w:val="24"/>
          <w:szCs w:val="24"/>
        </w:rPr>
        <w:t xml:space="preserve"> </w:t>
      </w:r>
      <w:r w:rsidR="008F653E" w:rsidRPr="00961A04">
        <w:rPr>
          <w:rFonts w:ascii="Arial" w:hAnsi="Arial" w:cs="Arial"/>
          <w:sz w:val="24"/>
          <w:szCs w:val="24"/>
        </w:rPr>
        <w:t xml:space="preserve">o </w:t>
      </w:r>
      <w:r w:rsidR="00F2695D" w:rsidRPr="00961A04">
        <w:rPr>
          <w:rFonts w:ascii="Arial" w:hAnsi="Arial" w:cs="Arial"/>
          <w:sz w:val="24"/>
          <w:szCs w:val="24"/>
        </w:rPr>
        <w:t>aproveitament</w:t>
      </w:r>
      <w:r w:rsidR="008F653E" w:rsidRPr="00961A04">
        <w:rPr>
          <w:rFonts w:ascii="Arial" w:hAnsi="Arial" w:cs="Arial"/>
          <w:sz w:val="24"/>
          <w:szCs w:val="24"/>
        </w:rPr>
        <w:t xml:space="preserve">o técnico e sustentado dos recursos da </w:t>
      </w:r>
      <w:r w:rsidR="008F653E" w:rsidRPr="00961A04">
        <w:rPr>
          <w:rFonts w:ascii="Arial" w:hAnsi="Arial" w:cs="Arial"/>
          <w:b/>
          <w:bCs/>
          <w:sz w:val="24"/>
          <w:szCs w:val="24"/>
        </w:rPr>
        <w:t>AMAZÔNIA</w:t>
      </w:r>
      <w:r w:rsidR="009240FD" w:rsidRPr="00961A04">
        <w:rPr>
          <w:rFonts w:ascii="Arial" w:hAnsi="Arial" w:cs="Arial"/>
          <w:b/>
          <w:bCs/>
          <w:sz w:val="24"/>
          <w:szCs w:val="24"/>
        </w:rPr>
        <w:t xml:space="preserve"> E SUA DEFESA</w:t>
      </w:r>
      <w:r w:rsidR="00F73396" w:rsidRPr="00961A04">
        <w:rPr>
          <w:rFonts w:ascii="Arial" w:hAnsi="Arial" w:cs="Arial"/>
          <w:sz w:val="24"/>
          <w:szCs w:val="24"/>
        </w:rPr>
        <w:t>.</w:t>
      </w:r>
    </w:p>
    <w:p w:rsidR="00BA6860" w:rsidRDefault="00BA6860" w:rsidP="00251A8A">
      <w:pPr>
        <w:spacing w:line="240" w:lineRule="auto"/>
        <w:jc w:val="both"/>
      </w:pPr>
    </w:p>
    <w:p w:rsidR="004D4B5B" w:rsidRPr="004D4B5B" w:rsidRDefault="004D4B5B" w:rsidP="00251A8A">
      <w:pPr>
        <w:spacing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sectPr w:rsidR="004D4B5B" w:rsidRPr="004D4B5B" w:rsidSect="00961A0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F1" w:rsidRDefault="000850F1" w:rsidP="00C70A03">
      <w:pPr>
        <w:spacing w:after="0" w:line="240" w:lineRule="auto"/>
      </w:pPr>
      <w:r>
        <w:separator/>
      </w:r>
    </w:p>
  </w:endnote>
  <w:endnote w:type="continuationSeparator" w:id="0">
    <w:p w:rsidR="000850F1" w:rsidRDefault="000850F1" w:rsidP="00C7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F1" w:rsidRDefault="000850F1" w:rsidP="00C70A03">
      <w:pPr>
        <w:spacing w:after="0" w:line="240" w:lineRule="auto"/>
      </w:pPr>
      <w:r>
        <w:separator/>
      </w:r>
    </w:p>
  </w:footnote>
  <w:footnote w:type="continuationSeparator" w:id="0">
    <w:p w:rsidR="000850F1" w:rsidRDefault="000850F1" w:rsidP="00C70A03">
      <w:pPr>
        <w:spacing w:after="0" w:line="240" w:lineRule="auto"/>
      </w:pPr>
      <w:r>
        <w:continuationSeparator/>
      </w:r>
    </w:p>
  </w:footnote>
  <w:footnote w:id="1">
    <w:p w:rsidR="001E040E" w:rsidRPr="003901E9" w:rsidRDefault="001E040E" w:rsidP="001E040E">
      <w:pPr>
        <w:spacing w:after="0"/>
        <w:jc w:val="both"/>
        <w:rPr>
          <w:rFonts w:cstheme="minorHAnsi"/>
          <w:sz w:val="16"/>
          <w:szCs w:val="16"/>
        </w:rPr>
      </w:pPr>
      <w:r w:rsidRPr="003901E9">
        <w:rPr>
          <w:rFonts w:cstheme="minorHAnsi"/>
          <w:sz w:val="16"/>
          <w:szCs w:val="16"/>
          <w:vertAlign w:val="superscript"/>
        </w:rPr>
        <w:footnoteRef/>
      </w:r>
      <w:r w:rsidRPr="003901E9">
        <w:rPr>
          <w:rFonts w:cstheme="minorHAnsi"/>
          <w:sz w:val="16"/>
          <w:szCs w:val="16"/>
        </w:rPr>
        <w:t xml:space="preserve"> Carlos Alberto Pinto Silva / General de Exército da reserva / Ex-comandante do Comando Militar do Oeste, do Comando Militar do Sul, do Comando de Operações Terrestres, Ex-comandante do 2º BIS e da 17ª Bda Inf Sl, Chefe do EM do CMA, Membro da Academia de Defesa e do CEBRES.</w:t>
      </w:r>
    </w:p>
  </w:footnote>
  <w:footnote w:id="2">
    <w:p w:rsidR="007613BD" w:rsidRDefault="007613BD" w:rsidP="007613BD">
      <w:pPr>
        <w:pStyle w:val="Textodenotaderodap"/>
      </w:pPr>
      <w:r>
        <w:rPr>
          <w:rStyle w:val="Refdenotaderodap"/>
        </w:rPr>
        <w:footnoteRef/>
      </w:r>
      <w:r w:rsidRPr="00C70A03">
        <w:rPr>
          <w:sz w:val="16"/>
          <w:szCs w:val="16"/>
        </w:rPr>
        <w:t xml:space="preserve"> </w:t>
      </w:r>
      <w:hyperlink r:id="rId1" w:history="1">
        <w:r w:rsidR="0061262F" w:rsidRPr="00FC73C9">
          <w:rPr>
            <w:rStyle w:val="Hyperlink"/>
            <w:sz w:val="16"/>
            <w:szCs w:val="16"/>
          </w:rPr>
          <w:t>https://www.defesanet.com.br/toa/noticia/32009/CORREDOR-TRIPLO A--A-Nova-Ameaca-a-SOBERANIA-BRASILEIRA-NA-AMAZONIA</w:t>
        </w:r>
      </w:hyperlink>
    </w:p>
  </w:footnote>
  <w:footnote w:id="3">
    <w:p w:rsidR="000B5C75" w:rsidRPr="00FC3B6F" w:rsidRDefault="000B5C75">
      <w:pPr>
        <w:pStyle w:val="Textodenotaderodap"/>
        <w:rPr>
          <w:sz w:val="16"/>
          <w:szCs w:val="16"/>
        </w:rPr>
      </w:pPr>
      <w:r w:rsidRPr="00FC3B6F">
        <w:rPr>
          <w:rStyle w:val="Refdenotaderodap"/>
          <w:sz w:val="16"/>
          <w:szCs w:val="16"/>
        </w:rPr>
        <w:footnoteRef/>
      </w:r>
      <w:r w:rsidRPr="00FC3B6F">
        <w:rPr>
          <w:sz w:val="16"/>
          <w:szCs w:val="16"/>
        </w:rPr>
        <w:t xml:space="preserve"> Gen Ex</w:t>
      </w:r>
      <w:r w:rsidR="00D74A01" w:rsidRPr="00FC3B6F">
        <w:rPr>
          <w:sz w:val="16"/>
          <w:szCs w:val="16"/>
        </w:rPr>
        <w:t xml:space="preserve"> </w:t>
      </w:r>
      <w:r w:rsidR="00763123" w:rsidRPr="00FC3B6F">
        <w:rPr>
          <w:sz w:val="16"/>
          <w:szCs w:val="16"/>
        </w:rPr>
        <w:t>José Bendito</w:t>
      </w:r>
      <w:r w:rsidR="00FC3B6F" w:rsidRPr="00FC3B6F">
        <w:rPr>
          <w:sz w:val="16"/>
          <w:szCs w:val="16"/>
        </w:rPr>
        <w:t xml:space="preserve"> de</w:t>
      </w:r>
      <w:r w:rsidRPr="00FC3B6F">
        <w:rPr>
          <w:sz w:val="16"/>
          <w:szCs w:val="16"/>
        </w:rPr>
        <w:t xml:space="preserve"> Barros </w:t>
      </w:r>
      <w:r w:rsidR="002F0D1A" w:rsidRPr="00FC3B6F">
        <w:rPr>
          <w:sz w:val="16"/>
          <w:szCs w:val="16"/>
        </w:rPr>
        <w:t>Moreira.</w:t>
      </w:r>
    </w:p>
  </w:footnote>
  <w:footnote w:id="4">
    <w:p w:rsidR="00724DCC" w:rsidRDefault="00724DC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24DCC">
        <w:rPr>
          <w:sz w:val="16"/>
          <w:szCs w:val="16"/>
        </w:rPr>
        <w:t>Ney Coe De Oliveira, “Mitos sobre a Amazônia, 1991</w:t>
      </w:r>
      <w:r w:rsidR="00193C48">
        <w:rPr>
          <w:sz w:val="16"/>
          <w:szCs w:val="16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3E1"/>
    <w:rsid w:val="00002457"/>
    <w:rsid w:val="00012017"/>
    <w:rsid w:val="000149F9"/>
    <w:rsid w:val="00016BC8"/>
    <w:rsid w:val="00022685"/>
    <w:rsid w:val="000236D5"/>
    <w:rsid w:val="00023B1C"/>
    <w:rsid w:val="00034C8B"/>
    <w:rsid w:val="00041A65"/>
    <w:rsid w:val="00043BBC"/>
    <w:rsid w:val="000503A6"/>
    <w:rsid w:val="00054863"/>
    <w:rsid w:val="00065412"/>
    <w:rsid w:val="00067056"/>
    <w:rsid w:val="0007265D"/>
    <w:rsid w:val="00077DB5"/>
    <w:rsid w:val="000820ED"/>
    <w:rsid w:val="00083CBF"/>
    <w:rsid w:val="000850F1"/>
    <w:rsid w:val="0009472E"/>
    <w:rsid w:val="00097079"/>
    <w:rsid w:val="00097478"/>
    <w:rsid w:val="000A5194"/>
    <w:rsid w:val="000A7D18"/>
    <w:rsid w:val="000B5C75"/>
    <w:rsid w:val="000C0157"/>
    <w:rsid w:val="000D22C3"/>
    <w:rsid w:val="000E0CC0"/>
    <w:rsid w:val="000F3E2B"/>
    <w:rsid w:val="0010776F"/>
    <w:rsid w:val="001104BC"/>
    <w:rsid w:val="00115151"/>
    <w:rsid w:val="00115EF0"/>
    <w:rsid w:val="00127550"/>
    <w:rsid w:val="00127BA4"/>
    <w:rsid w:val="00130049"/>
    <w:rsid w:val="001309BA"/>
    <w:rsid w:val="00155DC1"/>
    <w:rsid w:val="00156E3F"/>
    <w:rsid w:val="00163C64"/>
    <w:rsid w:val="00165835"/>
    <w:rsid w:val="0016730F"/>
    <w:rsid w:val="00175EB4"/>
    <w:rsid w:val="001805D5"/>
    <w:rsid w:val="00193C48"/>
    <w:rsid w:val="001A0D6E"/>
    <w:rsid w:val="001A624C"/>
    <w:rsid w:val="001B14D3"/>
    <w:rsid w:val="001C042D"/>
    <w:rsid w:val="001C195C"/>
    <w:rsid w:val="001C2CC9"/>
    <w:rsid w:val="001C31D3"/>
    <w:rsid w:val="001E040E"/>
    <w:rsid w:val="001E4C08"/>
    <w:rsid w:val="001E5D40"/>
    <w:rsid w:val="0020276C"/>
    <w:rsid w:val="0020363B"/>
    <w:rsid w:val="00205B58"/>
    <w:rsid w:val="00210DC0"/>
    <w:rsid w:val="0021288F"/>
    <w:rsid w:val="002259A2"/>
    <w:rsid w:val="00227A5A"/>
    <w:rsid w:val="0023442B"/>
    <w:rsid w:val="002452DA"/>
    <w:rsid w:val="002517B4"/>
    <w:rsid w:val="00251A8A"/>
    <w:rsid w:val="00253EAE"/>
    <w:rsid w:val="00270897"/>
    <w:rsid w:val="002755D8"/>
    <w:rsid w:val="0028025C"/>
    <w:rsid w:val="00282DA5"/>
    <w:rsid w:val="00283911"/>
    <w:rsid w:val="00285B2E"/>
    <w:rsid w:val="00292F86"/>
    <w:rsid w:val="002A0347"/>
    <w:rsid w:val="002A0626"/>
    <w:rsid w:val="002A2075"/>
    <w:rsid w:val="002A45C6"/>
    <w:rsid w:val="002C2326"/>
    <w:rsid w:val="002C2BF8"/>
    <w:rsid w:val="002E6C6C"/>
    <w:rsid w:val="002F0D1A"/>
    <w:rsid w:val="002F1EB0"/>
    <w:rsid w:val="002F3346"/>
    <w:rsid w:val="003004AB"/>
    <w:rsid w:val="0030631D"/>
    <w:rsid w:val="003072CD"/>
    <w:rsid w:val="00312EA8"/>
    <w:rsid w:val="00315371"/>
    <w:rsid w:val="00321DC3"/>
    <w:rsid w:val="003407AB"/>
    <w:rsid w:val="00344ED4"/>
    <w:rsid w:val="003538A0"/>
    <w:rsid w:val="00357158"/>
    <w:rsid w:val="0035782C"/>
    <w:rsid w:val="00357B78"/>
    <w:rsid w:val="00375604"/>
    <w:rsid w:val="00376DBB"/>
    <w:rsid w:val="00384C06"/>
    <w:rsid w:val="00385D92"/>
    <w:rsid w:val="003A21B8"/>
    <w:rsid w:val="003B4190"/>
    <w:rsid w:val="003B4B36"/>
    <w:rsid w:val="003B69C3"/>
    <w:rsid w:val="003C6C00"/>
    <w:rsid w:val="003E49AE"/>
    <w:rsid w:val="003E53FB"/>
    <w:rsid w:val="003E5CCC"/>
    <w:rsid w:val="003F0A26"/>
    <w:rsid w:val="003F5F2C"/>
    <w:rsid w:val="00406BCF"/>
    <w:rsid w:val="0041022B"/>
    <w:rsid w:val="00445CD4"/>
    <w:rsid w:val="004507A4"/>
    <w:rsid w:val="00474B30"/>
    <w:rsid w:val="00481074"/>
    <w:rsid w:val="0048328E"/>
    <w:rsid w:val="0048411E"/>
    <w:rsid w:val="0048571B"/>
    <w:rsid w:val="0049093C"/>
    <w:rsid w:val="00491648"/>
    <w:rsid w:val="00494364"/>
    <w:rsid w:val="004A0E44"/>
    <w:rsid w:val="004A710F"/>
    <w:rsid w:val="004A7D13"/>
    <w:rsid w:val="004B22FB"/>
    <w:rsid w:val="004C7FEE"/>
    <w:rsid w:val="004D4B5B"/>
    <w:rsid w:val="004D5722"/>
    <w:rsid w:val="004F526A"/>
    <w:rsid w:val="005069C7"/>
    <w:rsid w:val="00512EAA"/>
    <w:rsid w:val="00516FF9"/>
    <w:rsid w:val="00517AFE"/>
    <w:rsid w:val="0052191C"/>
    <w:rsid w:val="00532461"/>
    <w:rsid w:val="00534BD6"/>
    <w:rsid w:val="00537C61"/>
    <w:rsid w:val="0054291B"/>
    <w:rsid w:val="00544667"/>
    <w:rsid w:val="00547BBD"/>
    <w:rsid w:val="00571B7E"/>
    <w:rsid w:val="005727E3"/>
    <w:rsid w:val="005759FC"/>
    <w:rsid w:val="005808EF"/>
    <w:rsid w:val="00583606"/>
    <w:rsid w:val="00594441"/>
    <w:rsid w:val="0059622C"/>
    <w:rsid w:val="005A2F69"/>
    <w:rsid w:val="005C214C"/>
    <w:rsid w:val="005D7956"/>
    <w:rsid w:val="005D7C2F"/>
    <w:rsid w:val="005E2A61"/>
    <w:rsid w:val="005E4254"/>
    <w:rsid w:val="005E5FA2"/>
    <w:rsid w:val="00601A5F"/>
    <w:rsid w:val="006021AD"/>
    <w:rsid w:val="006073E1"/>
    <w:rsid w:val="0061262F"/>
    <w:rsid w:val="00617E79"/>
    <w:rsid w:val="00620DDF"/>
    <w:rsid w:val="006239FD"/>
    <w:rsid w:val="00625C42"/>
    <w:rsid w:val="00625EAA"/>
    <w:rsid w:val="00645CFE"/>
    <w:rsid w:val="0064755F"/>
    <w:rsid w:val="00656E3D"/>
    <w:rsid w:val="00666D38"/>
    <w:rsid w:val="00684833"/>
    <w:rsid w:val="00684A06"/>
    <w:rsid w:val="00692486"/>
    <w:rsid w:val="006A0447"/>
    <w:rsid w:val="006C7F4B"/>
    <w:rsid w:val="006D144B"/>
    <w:rsid w:val="006D167B"/>
    <w:rsid w:val="006F33CB"/>
    <w:rsid w:val="006F478B"/>
    <w:rsid w:val="00701A7D"/>
    <w:rsid w:val="007123B5"/>
    <w:rsid w:val="00724DCC"/>
    <w:rsid w:val="0073032E"/>
    <w:rsid w:val="00731665"/>
    <w:rsid w:val="00731BC2"/>
    <w:rsid w:val="00736C4C"/>
    <w:rsid w:val="007378DC"/>
    <w:rsid w:val="0074336A"/>
    <w:rsid w:val="00751ADD"/>
    <w:rsid w:val="00761084"/>
    <w:rsid w:val="0076122F"/>
    <w:rsid w:val="007613BD"/>
    <w:rsid w:val="00763123"/>
    <w:rsid w:val="00775F59"/>
    <w:rsid w:val="007810FA"/>
    <w:rsid w:val="00782096"/>
    <w:rsid w:val="007873B2"/>
    <w:rsid w:val="0079324A"/>
    <w:rsid w:val="00795F24"/>
    <w:rsid w:val="00797A74"/>
    <w:rsid w:val="007A0DF7"/>
    <w:rsid w:val="007A15A7"/>
    <w:rsid w:val="007C580A"/>
    <w:rsid w:val="007D01CE"/>
    <w:rsid w:val="007D7A1D"/>
    <w:rsid w:val="007E2DF4"/>
    <w:rsid w:val="007E76E6"/>
    <w:rsid w:val="007F2A3E"/>
    <w:rsid w:val="007F35C1"/>
    <w:rsid w:val="0080528D"/>
    <w:rsid w:val="00812D83"/>
    <w:rsid w:val="00817E5A"/>
    <w:rsid w:val="00823618"/>
    <w:rsid w:val="00824D81"/>
    <w:rsid w:val="008312A3"/>
    <w:rsid w:val="00836C6D"/>
    <w:rsid w:val="008414EE"/>
    <w:rsid w:val="00852AE3"/>
    <w:rsid w:val="00853918"/>
    <w:rsid w:val="00854022"/>
    <w:rsid w:val="00856434"/>
    <w:rsid w:val="00857057"/>
    <w:rsid w:val="00871F95"/>
    <w:rsid w:val="00873053"/>
    <w:rsid w:val="008731D0"/>
    <w:rsid w:val="0088131C"/>
    <w:rsid w:val="0088178A"/>
    <w:rsid w:val="00886BEE"/>
    <w:rsid w:val="00887F98"/>
    <w:rsid w:val="0089100F"/>
    <w:rsid w:val="00894CF0"/>
    <w:rsid w:val="008A3CA2"/>
    <w:rsid w:val="008B0841"/>
    <w:rsid w:val="008B2DDF"/>
    <w:rsid w:val="008C077E"/>
    <w:rsid w:val="008C5DA9"/>
    <w:rsid w:val="008C7D61"/>
    <w:rsid w:val="008E2834"/>
    <w:rsid w:val="008F653E"/>
    <w:rsid w:val="00904AF5"/>
    <w:rsid w:val="00914602"/>
    <w:rsid w:val="009240FD"/>
    <w:rsid w:val="00930202"/>
    <w:rsid w:val="00937A48"/>
    <w:rsid w:val="0094465F"/>
    <w:rsid w:val="00950A6F"/>
    <w:rsid w:val="00956E3D"/>
    <w:rsid w:val="00957CEB"/>
    <w:rsid w:val="00961A04"/>
    <w:rsid w:val="00980ABC"/>
    <w:rsid w:val="009920A3"/>
    <w:rsid w:val="009A0F75"/>
    <w:rsid w:val="009A6811"/>
    <w:rsid w:val="009A6DD6"/>
    <w:rsid w:val="009A73CA"/>
    <w:rsid w:val="009B36CA"/>
    <w:rsid w:val="009C2629"/>
    <w:rsid w:val="009D1F7F"/>
    <w:rsid w:val="009D7FEC"/>
    <w:rsid w:val="009E3EA1"/>
    <w:rsid w:val="009E6B5F"/>
    <w:rsid w:val="009E7660"/>
    <w:rsid w:val="009F34BD"/>
    <w:rsid w:val="009F66B7"/>
    <w:rsid w:val="00A03405"/>
    <w:rsid w:val="00A0377D"/>
    <w:rsid w:val="00A123E3"/>
    <w:rsid w:val="00A15848"/>
    <w:rsid w:val="00A262CD"/>
    <w:rsid w:val="00A277E1"/>
    <w:rsid w:val="00A34B57"/>
    <w:rsid w:val="00A44376"/>
    <w:rsid w:val="00A45572"/>
    <w:rsid w:val="00A5121D"/>
    <w:rsid w:val="00A56E5A"/>
    <w:rsid w:val="00A5789B"/>
    <w:rsid w:val="00A70B73"/>
    <w:rsid w:val="00A72DF0"/>
    <w:rsid w:val="00A74278"/>
    <w:rsid w:val="00A76878"/>
    <w:rsid w:val="00A77A73"/>
    <w:rsid w:val="00A8440F"/>
    <w:rsid w:val="00AB2760"/>
    <w:rsid w:val="00AD2395"/>
    <w:rsid w:val="00AD26C4"/>
    <w:rsid w:val="00AD333C"/>
    <w:rsid w:val="00AD3ED8"/>
    <w:rsid w:val="00AD6576"/>
    <w:rsid w:val="00AE34BD"/>
    <w:rsid w:val="00AE7057"/>
    <w:rsid w:val="00AF305D"/>
    <w:rsid w:val="00AF488B"/>
    <w:rsid w:val="00AF5A31"/>
    <w:rsid w:val="00AF5CE1"/>
    <w:rsid w:val="00B01849"/>
    <w:rsid w:val="00B1108F"/>
    <w:rsid w:val="00B1109F"/>
    <w:rsid w:val="00B17068"/>
    <w:rsid w:val="00B24CC5"/>
    <w:rsid w:val="00B31D0B"/>
    <w:rsid w:val="00B40422"/>
    <w:rsid w:val="00B40EE5"/>
    <w:rsid w:val="00B41DDF"/>
    <w:rsid w:val="00B44637"/>
    <w:rsid w:val="00B452A7"/>
    <w:rsid w:val="00B510C8"/>
    <w:rsid w:val="00B54199"/>
    <w:rsid w:val="00B84A59"/>
    <w:rsid w:val="00B9158B"/>
    <w:rsid w:val="00B93AB5"/>
    <w:rsid w:val="00B96855"/>
    <w:rsid w:val="00BA6860"/>
    <w:rsid w:val="00BB057D"/>
    <w:rsid w:val="00BB2725"/>
    <w:rsid w:val="00BB593A"/>
    <w:rsid w:val="00BF1BD3"/>
    <w:rsid w:val="00BF779C"/>
    <w:rsid w:val="00C033A6"/>
    <w:rsid w:val="00C25BEB"/>
    <w:rsid w:val="00C43872"/>
    <w:rsid w:val="00C4401B"/>
    <w:rsid w:val="00C659A6"/>
    <w:rsid w:val="00C6626C"/>
    <w:rsid w:val="00C70A03"/>
    <w:rsid w:val="00C823D5"/>
    <w:rsid w:val="00C9267F"/>
    <w:rsid w:val="00C95F24"/>
    <w:rsid w:val="00C96A0E"/>
    <w:rsid w:val="00CA3EDD"/>
    <w:rsid w:val="00CA68BF"/>
    <w:rsid w:val="00CB2D2C"/>
    <w:rsid w:val="00CB67B9"/>
    <w:rsid w:val="00CC371B"/>
    <w:rsid w:val="00CC41C8"/>
    <w:rsid w:val="00CC7F93"/>
    <w:rsid w:val="00CD4ED4"/>
    <w:rsid w:val="00CD546A"/>
    <w:rsid w:val="00CF1942"/>
    <w:rsid w:val="00CF7767"/>
    <w:rsid w:val="00D03C1E"/>
    <w:rsid w:val="00D03DAF"/>
    <w:rsid w:val="00D100F0"/>
    <w:rsid w:val="00D243B5"/>
    <w:rsid w:val="00D24D22"/>
    <w:rsid w:val="00D30FB9"/>
    <w:rsid w:val="00D32116"/>
    <w:rsid w:val="00D3644C"/>
    <w:rsid w:val="00D42C29"/>
    <w:rsid w:val="00D6038F"/>
    <w:rsid w:val="00D677C4"/>
    <w:rsid w:val="00D74A01"/>
    <w:rsid w:val="00D75145"/>
    <w:rsid w:val="00D76C8B"/>
    <w:rsid w:val="00D7728F"/>
    <w:rsid w:val="00D80781"/>
    <w:rsid w:val="00D83313"/>
    <w:rsid w:val="00D84F9C"/>
    <w:rsid w:val="00D966DB"/>
    <w:rsid w:val="00DA1CB4"/>
    <w:rsid w:val="00DA6DE6"/>
    <w:rsid w:val="00DB3283"/>
    <w:rsid w:val="00DB41F0"/>
    <w:rsid w:val="00DD3B5C"/>
    <w:rsid w:val="00DD66F9"/>
    <w:rsid w:val="00DE5C20"/>
    <w:rsid w:val="00DF018C"/>
    <w:rsid w:val="00DF3C6D"/>
    <w:rsid w:val="00E01FEE"/>
    <w:rsid w:val="00E02071"/>
    <w:rsid w:val="00E03646"/>
    <w:rsid w:val="00E11F09"/>
    <w:rsid w:val="00E22FDA"/>
    <w:rsid w:val="00E27E33"/>
    <w:rsid w:val="00E32453"/>
    <w:rsid w:val="00E34E8F"/>
    <w:rsid w:val="00E40143"/>
    <w:rsid w:val="00E54451"/>
    <w:rsid w:val="00E674B7"/>
    <w:rsid w:val="00E7728A"/>
    <w:rsid w:val="00E837C0"/>
    <w:rsid w:val="00E8763A"/>
    <w:rsid w:val="00EA6612"/>
    <w:rsid w:val="00EB1CF8"/>
    <w:rsid w:val="00EC2F85"/>
    <w:rsid w:val="00EC4826"/>
    <w:rsid w:val="00EC7F37"/>
    <w:rsid w:val="00ED0ECF"/>
    <w:rsid w:val="00ED379A"/>
    <w:rsid w:val="00ED4829"/>
    <w:rsid w:val="00ED4D75"/>
    <w:rsid w:val="00EE2DAF"/>
    <w:rsid w:val="00EE59CB"/>
    <w:rsid w:val="00EF3976"/>
    <w:rsid w:val="00EF3A27"/>
    <w:rsid w:val="00EF63D8"/>
    <w:rsid w:val="00F046B6"/>
    <w:rsid w:val="00F15AD4"/>
    <w:rsid w:val="00F173FF"/>
    <w:rsid w:val="00F25773"/>
    <w:rsid w:val="00F25E9F"/>
    <w:rsid w:val="00F2695D"/>
    <w:rsid w:val="00F3199B"/>
    <w:rsid w:val="00F36D29"/>
    <w:rsid w:val="00F4324E"/>
    <w:rsid w:val="00F505F4"/>
    <w:rsid w:val="00F51EEB"/>
    <w:rsid w:val="00F64D2D"/>
    <w:rsid w:val="00F73396"/>
    <w:rsid w:val="00F82E29"/>
    <w:rsid w:val="00F82E42"/>
    <w:rsid w:val="00F96D31"/>
    <w:rsid w:val="00F97BA8"/>
    <w:rsid w:val="00FA0A19"/>
    <w:rsid w:val="00FA602C"/>
    <w:rsid w:val="00FA7AB9"/>
    <w:rsid w:val="00FC059A"/>
    <w:rsid w:val="00FC3B6F"/>
    <w:rsid w:val="00FC5912"/>
    <w:rsid w:val="00FC595A"/>
    <w:rsid w:val="00FD587A"/>
    <w:rsid w:val="00FF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0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2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2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20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20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0A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0A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0A0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70A0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0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0F0"/>
  </w:style>
  <w:style w:type="paragraph" w:styleId="Rodap">
    <w:name w:val="footer"/>
    <w:basedOn w:val="Normal"/>
    <w:link w:val="RodapChar"/>
    <w:uiPriority w:val="99"/>
    <w:unhideWhenUsed/>
    <w:rsid w:val="00D10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0F0"/>
  </w:style>
  <w:style w:type="character" w:customStyle="1" w:styleId="UnresolvedMention">
    <w:name w:val="Unresolved Mention"/>
    <w:basedOn w:val="Fontepargpadro"/>
    <w:uiPriority w:val="99"/>
    <w:semiHidden/>
    <w:unhideWhenUsed/>
    <w:rsid w:val="006126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fesanet.com.br/toa/noticia/32009/CORREDOR-TRIPLO%20A--A-Nova-Ameaca-a-SOBERANIA-BRASILEIRA-NA-AMAZONIA%E2%80%9D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E44F-6D4E-411C-AD4E-7475D703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Pinto Silva</dc:creator>
  <cp:lastModifiedBy>Windows 10 Ultimate</cp:lastModifiedBy>
  <cp:revision>2</cp:revision>
  <dcterms:created xsi:type="dcterms:W3CDTF">2020-08-02T17:38:00Z</dcterms:created>
  <dcterms:modified xsi:type="dcterms:W3CDTF">2020-08-02T17:38:00Z</dcterms:modified>
</cp:coreProperties>
</file>